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F09B" w14:textId="77777777" w:rsidR="008F3DF9" w:rsidRDefault="008F3DF9">
      <w:pPr>
        <w:suppressAutoHyphens/>
        <w:overflowPunct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6634F09C" w14:textId="77777777" w:rsidR="008F3DF9" w:rsidRDefault="00C360C5">
      <w:pPr>
        <w:spacing w:after="0" w:line="240" w:lineRule="auto"/>
        <w:jc w:val="both"/>
        <w:rPr>
          <w:rFonts w:eastAsia="MS Mincho" w:cs="Calibri"/>
          <w:sz w:val="24"/>
          <w:szCs w:val="24"/>
        </w:rPr>
      </w:pPr>
      <w:r>
        <w:rPr>
          <w:rFonts w:eastAsia="MS Mincho" w:cs="Calibri"/>
          <w:sz w:val="24"/>
          <w:szCs w:val="24"/>
        </w:rPr>
        <w:t xml:space="preserve">Na temelju Odluke o financiranju Upravljačkog tijela Ministarstva rada, mirovinskoga sustava, obitelji i socijalne politike o financiranju projekta „U radosnom zajedništvu“, KLASA: 983-01/25-01/30, URBROJ: 524-07-02-01-01/2-26-40 od 27. travnja 2026. godine, te Ugovora o dodjeli bespovratnih sredstava za projekte koji se financiraju iz Europskog socijalnog fonda plus u financijskom razdoblju 2021. - 2027., Kodni broj: SF.3.4.11.04.0196, u okviru Operativnog programa Učinkoviti ljudski potencijali 2021. - 2027. Udruga osoba s intelektualnim </w:t>
      </w:r>
      <w:r>
        <w:rPr>
          <w:rFonts w:eastAsia="MS Mincho" w:cs="Calibri"/>
          <w:color w:val="000000" w:themeColor="text1"/>
          <w:sz w:val="24"/>
          <w:szCs w:val="24"/>
        </w:rPr>
        <w:t xml:space="preserve">teškoćama </w:t>
      </w:r>
      <w:r>
        <w:rPr>
          <w:rFonts w:eastAsia="MS Mincho" w:cs="Calibri"/>
          <w:sz w:val="24"/>
          <w:szCs w:val="24"/>
        </w:rPr>
        <w:t>Radost, u partnerstvu s Gradom Ploče i Gradskim društvom Crvenog križa Ploče objavljuje </w:t>
      </w:r>
    </w:p>
    <w:p w14:paraId="6634F09D" w14:textId="77777777" w:rsidR="008F3DF9" w:rsidRDefault="008F3DF9">
      <w:pPr>
        <w:jc w:val="both"/>
        <w:rPr>
          <w:rFonts w:cs="Calibri"/>
          <w:sz w:val="24"/>
          <w:szCs w:val="24"/>
        </w:rPr>
      </w:pPr>
    </w:p>
    <w:p w14:paraId="6634F09E" w14:textId="77777777" w:rsidR="008F3DF9" w:rsidRDefault="00C360C5">
      <w:pPr>
        <w:suppressAutoHyphens/>
        <w:overflowPunct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Javni Poziv pripadnicima ciljne skupine za sudjelovanje u projektu “U radosnom zajedništvu” SF.3.4.11.04.0196 u sklopu Poziva “Širenje mreže socijalnih usluga u zajednici”</w:t>
      </w:r>
    </w:p>
    <w:p w14:paraId="6634F09F" w14:textId="77777777" w:rsidR="008F3DF9" w:rsidRDefault="008F3DF9">
      <w:pPr>
        <w:suppressAutoHyphens/>
        <w:overflowPunct w:val="0"/>
        <w:autoSpaceDN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6634F0A0" w14:textId="77777777" w:rsidR="008F3DF9" w:rsidRDefault="008F3DF9">
      <w:pPr>
        <w:suppressAutoHyphens/>
        <w:overflowPunct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634F0A1" w14:textId="77777777" w:rsidR="008F3DF9" w:rsidRDefault="00C360C5">
      <w:pPr>
        <w:suppressAutoHyphens/>
        <w:overflowPunct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I.</w:t>
      </w:r>
    </w:p>
    <w:p w14:paraId="6634F0A2" w14:textId="77777777" w:rsidR="008F3DF9" w:rsidRDefault="00C360C5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Izrazi koji se koriste u ovom javnom pozivu, a imaju rodno značenje koriste se neutralno i odnose se jednako na muški i ženski spol.</w:t>
      </w:r>
    </w:p>
    <w:p w14:paraId="6634F0A3" w14:textId="77777777" w:rsidR="008F3DF9" w:rsidRDefault="008F3DF9">
      <w:pPr>
        <w:suppressAutoHyphens/>
        <w:overflowPunct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34F0A4" w14:textId="77777777" w:rsidR="008F3DF9" w:rsidRDefault="00C360C5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II.</w:t>
      </w:r>
    </w:p>
    <w:p w14:paraId="6634F0A5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Pravo sudjelovanja u projektu imaju pripadnici ciljnih skupina:</w:t>
      </w:r>
    </w:p>
    <w:p w14:paraId="6634F0A6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34F0A7" w14:textId="77777777" w:rsidR="008F3DF9" w:rsidRDefault="00C360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odrasle osobe s invaliditetom koje imaju 18 ili više godina (na dan ulaska u projektnu aktivnost),</w:t>
      </w:r>
    </w:p>
    <w:p w14:paraId="6634F0A8" w14:textId="77777777" w:rsidR="008F3DF9" w:rsidRDefault="00C360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starije osobe koje imaju 65 ili više godina (na dan ulaska u projektnu aktivnost)</w:t>
      </w:r>
    </w:p>
    <w:p w14:paraId="6634F0A9" w14:textId="77777777" w:rsidR="008F3DF9" w:rsidRDefault="00C360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članovi obitelji (odraslih osoba s invaliditetom ili osoba starijih od 65 godina)</w:t>
      </w:r>
    </w:p>
    <w:p w14:paraId="6634F0AA" w14:textId="77777777" w:rsidR="008F3DF9" w:rsidRDefault="008F3DF9">
      <w:pPr>
        <w:pStyle w:val="Odlomakpopis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4F0AB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Kroz provedbu aktivnosti u okviru ovog projekta omogućit će se dostupnost četiri socijalne usluge:</w:t>
      </w:r>
    </w:p>
    <w:p w14:paraId="6634F0AC" w14:textId="77777777" w:rsidR="008F3DF9" w:rsidRDefault="00C360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Pružanje usluga dnevnog boravka - Gradsko društvo Crvenog križa Ploče</w:t>
      </w:r>
    </w:p>
    <w:p w14:paraId="6634F0AD" w14:textId="77777777" w:rsidR="008F3DF9" w:rsidRDefault="00C360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Pružanje socijalnih usluga: tjelovježba - Grad Ploče</w:t>
      </w:r>
    </w:p>
    <w:p w14:paraId="6634F0AE" w14:textId="77777777" w:rsidR="008F3DF9" w:rsidRDefault="00C360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Pružanje socijalnih usluga: radno-okupacijski sadržaji – Udruga Radost</w:t>
      </w:r>
    </w:p>
    <w:p w14:paraId="6634F0AF" w14:textId="77777777" w:rsidR="008F3DF9" w:rsidRDefault="00C360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Pružanje psihosocijalne pomoći – Udruga Radost</w:t>
      </w:r>
    </w:p>
    <w:p w14:paraId="6634F0B0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34F0B1" w14:textId="77777777" w:rsidR="008F3DF9" w:rsidRDefault="00C360C5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NAPOMENA:</w:t>
      </w:r>
    </w:p>
    <w:p w14:paraId="6634F0B2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Sve gore navedene socijalne usluge će se provoditi besplatno!</w:t>
      </w:r>
    </w:p>
    <w:p w14:paraId="6634F0B3" w14:textId="77777777" w:rsidR="008F3DF9" w:rsidRDefault="008F3DF9">
      <w:pPr>
        <w:pStyle w:val="Odlomakpopis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4F0B4" w14:textId="77777777" w:rsidR="008F3DF9" w:rsidRDefault="008F3DF9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34F0B5" w14:textId="77777777" w:rsidR="008F3DF9" w:rsidRDefault="008F3DF9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34F0B6" w14:textId="77777777" w:rsidR="008F3DF9" w:rsidRDefault="008F3DF9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34F0B7" w14:textId="77777777" w:rsidR="008F3DF9" w:rsidRDefault="008F3DF9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34F0B8" w14:textId="77777777" w:rsidR="008F3DF9" w:rsidRDefault="00C360C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III.</w:t>
      </w:r>
    </w:p>
    <w:p w14:paraId="6634F0B9" w14:textId="77777777" w:rsidR="008F3DF9" w:rsidRDefault="008F3DF9">
      <w:pPr>
        <w:pStyle w:val="Odlomakpopis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4F0BA" w14:textId="77777777" w:rsidR="008F3DF9" w:rsidRDefault="00C360C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Iskaz interesa mogu podnijeti svi pripadnici ciljnih skupina koji zadovoljavaju navedene uvjete, a s početkom provedbe projekta morat će osigurati dokaznu dokumentaciju kojom to potvrđuju;</w:t>
      </w:r>
    </w:p>
    <w:p w14:paraId="6634F0BB" w14:textId="77777777" w:rsidR="008F3DF9" w:rsidRDefault="008F3DF9">
      <w:pPr>
        <w:spacing w:after="0" w:line="240" w:lineRule="auto"/>
        <w:rPr>
          <w:rFonts w:cs="Calibri"/>
          <w:sz w:val="24"/>
          <w:szCs w:val="24"/>
        </w:rPr>
      </w:pPr>
    </w:p>
    <w:p w14:paraId="6634F0BC" w14:textId="77777777" w:rsidR="008F3DF9" w:rsidRDefault="00C360C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odrasle osobe s invaliditetom:</w:t>
      </w:r>
    </w:p>
    <w:p w14:paraId="6634F0BD" w14:textId="77777777" w:rsidR="008F3DF9" w:rsidRDefault="00C360C5">
      <w:pPr>
        <w:pStyle w:val="Odlomakpopis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Popunjeni obrazac za iskaz interesa</w:t>
      </w:r>
    </w:p>
    <w:p w14:paraId="6634F0BE" w14:textId="77777777" w:rsidR="008F3DF9" w:rsidRDefault="00C360C5">
      <w:pPr>
        <w:pStyle w:val="Odlomakpopisa"/>
        <w:numPr>
          <w:ilvl w:val="0"/>
          <w:numId w:val="3"/>
        </w:numPr>
        <w:spacing w:after="0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Preslika osobne iskaznice, putovnice ili dokumenta jednake ili slične vrijednosti iz kojeg je nedvojbeno moguće utvrditi identitet i dob sudionika </w:t>
      </w:r>
    </w:p>
    <w:p w14:paraId="6634F0BF" w14:textId="77777777" w:rsidR="008F3DF9" w:rsidRDefault="00C360C5">
      <w:pPr>
        <w:pStyle w:val="Odlomakpopis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Potvrda o upisu u Registar osoba s invaliditetom ili Nalaz, rješenje ili mišljenje Zavoda za vještačenje, profesionalnu rehabilitaciju i zapošljavanje osoba s invaliditetom</w:t>
      </w:r>
    </w:p>
    <w:p w14:paraId="6634F0C0" w14:textId="77777777" w:rsidR="008F3DF9" w:rsidRDefault="00C360C5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starije osobe:</w:t>
      </w:r>
    </w:p>
    <w:p w14:paraId="6634F0C1" w14:textId="77777777" w:rsidR="008F3DF9" w:rsidRDefault="008F3DF9">
      <w:pPr>
        <w:spacing w:after="0"/>
        <w:rPr>
          <w:rFonts w:cs="Calibri"/>
          <w:sz w:val="24"/>
          <w:szCs w:val="24"/>
        </w:rPr>
      </w:pPr>
    </w:p>
    <w:p w14:paraId="6634F0C2" w14:textId="77777777" w:rsidR="008F3DF9" w:rsidRDefault="00C360C5">
      <w:pPr>
        <w:pStyle w:val="Odlomakpopis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Popunjeni obrazac za iskaz interesa</w:t>
      </w:r>
    </w:p>
    <w:p w14:paraId="6634F0C3" w14:textId="77777777" w:rsidR="008F3DF9" w:rsidRDefault="00C360C5">
      <w:pPr>
        <w:pStyle w:val="Odlomakpopisa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Preslika osobne iskaznice, putovnice ili dokumenta jednake ili slične vrijednosti iz kojeg je nedvojbeno moguće utvrditi identitet i dob sudionika</w:t>
      </w:r>
    </w:p>
    <w:p w14:paraId="6634F0C4" w14:textId="77777777" w:rsidR="008F3DF9" w:rsidRDefault="008F3DF9">
      <w:pPr>
        <w:spacing w:after="0"/>
        <w:rPr>
          <w:rFonts w:cs="Calibri"/>
          <w:sz w:val="24"/>
          <w:szCs w:val="24"/>
        </w:rPr>
      </w:pPr>
    </w:p>
    <w:p w14:paraId="6634F0C5" w14:textId="77777777" w:rsidR="008F3DF9" w:rsidRDefault="00C360C5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članove obitelji (odraslih osoba s invaliditetom ili osoba starijih od 65 godina)</w:t>
      </w:r>
    </w:p>
    <w:p w14:paraId="6634F0C6" w14:textId="77777777" w:rsidR="008F3DF9" w:rsidRDefault="00C360C5">
      <w:pPr>
        <w:pStyle w:val="Odlomakpopisa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Popunjeni obrazac za iskaz interesa</w:t>
      </w:r>
    </w:p>
    <w:p w14:paraId="6634F0C7" w14:textId="77777777" w:rsidR="008F3DF9" w:rsidRDefault="00C360C5">
      <w:pPr>
        <w:pStyle w:val="Odlomakpopisa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Preslika osobne iskaznice, putovnice ili dokumenta jednake ili slične vrijednosti iz kojeg je nedvojbeno utvrditi identitet sudionika.</w:t>
      </w:r>
    </w:p>
    <w:p w14:paraId="6634F0C8" w14:textId="77777777" w:rsidR="008F3DF9" w:rsidRDefault="00C360C5">
      <w:pPr>
        <w:pStyle w:val="Odlomakpopisa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Dokument/e iz kojeg/ih je nedvojbeno moguće utvrditi rodbinski odnos (npr. rodni list i/ili izvod iz matice rođenih i/ili vjenčani list i/ili izvadak iz matice vjenčanih i/ili izjava o izvanbračnoj zajednici/neformalnom životnom partnerstvu ovjerena kod javnog bilježnika i sl.)</w:t>
      </w:r>
    </w:p>
    <w:p w14:paraId="6634F0C9" w14:textId="77777777" w:rsidR="008F3DF9" w:rsidRDefault="008F3DF9">
      <w:pPr>
        <w:spacing w:after="0"/>
        <w:rPr>
          <w:rFonts w:cs="Calibri"/>
          <w:sz w:val="24"/>
          <w:szCs w:val="24"/>
        </w:rPr>
      </w:pPr>
    </w:p>
    <w:p w14:paraId="6634F0CA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Popunjavanjem obrasca koji se nalazi uz prilog ovog Javnog poziva za iskaz interesa za sudjelovanjem u projektu svaki zainteresirani pripadnik ciljne skupine upoznat je da se njegovi osobni podaci prikupljaju i obrađuju u svrhu provedbe projekta U radosnom zajedništvu  – SF.3.4.11.04.0196.</w:t>
      </w:r>
    </w:p>
    <w:p w14:paraId="6634F0CB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F9BBEE6" w14:textId="77777777" w:rsidR="00483244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Svi zainteresirani pripadnici ciljne skupine koji zadovoljavaju navedene uvjete iz ovog Poziva, obrasce za iskaz interesa mogu preuzeti osobno u prostorijama Udruge osoba s intelektualnim </w:t>
      </w:r>
    </w:p>
    <w:p w14:paraId="78E49FCD" w14:textId="77777777" w:rsidR="00483244" w:rsidRDefault="0048324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C1CFA87" w14:textId="77777777" w:rsidR="00483244" w:rsidRDefault="0048324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BFEC378" w14:textId="77777777" w:rsidR="00483244" w:rsidRDefault="0048324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34F0CC" w14:textId="0EC3E397" w:rsidR="008F3DF9" w:rsidRDefault="00C360C5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teškoćama Radost, </w:t>
      </w:r>
      <w:proofErr w:type="spellStart"/>
      <w:r>
        <w:rPr>
          <w:rFonts w:cs="Calibri"/>
          <w:sz w:val="24"/>
          <w:szCs w:val="24"/>
        </w:rPr>
        <w:t>Gračka</w:t>
      </w:r>
      <w:proofErr w:type="spellEnd"/>
      <w:r>
        <w:rPr>
          <w:rFonts w:cs="Calibri"/>
          <w:sz w:val="24"/>
          <w:szCs w:val="24"/>
        </w:rPr>
        <w:t xml:space="preserve"> 5, 20340 Ploče, u prostorijama projektnih partnera Grad Ploče, Trg kralja Tomislava 23, 20340 Ploče i Gradskog društva Crvenog križa Ploče, Vladimira </w:t>
      </w:r>
      <w:r>
        <w:rPr>
          <w:rFonts w:cs="Calibri"/>
          <w:color w:val="000000" w:themeColor="text1"/>
          <w:sz w:val="24"/>
          <w:szCs w:val="24"/>
        </w:rPr>
        <w:t>Nazora 20, 20340 Ploče te na web stranici Udruge osoba s intelektualnim teškoćama Radost, Grada Ploča te Gradskog društva Crvenog križa Ploče.</w:t>
      </w:r>
    </w:p>
    <w:p w14:paraId="6634F0CD" w14:textId="77777777" w:rsidR="008F3DF9" w:rsidRDefault="008F3DF9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ED68D38" w14:textId="77777777" w:rsidR="00483244" w:rsidRDefault="0048324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6634F0CE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NAPOMENA</w:t>
      </w:r>
      <w:r>
        <w:rPr>
          <w:rFonts w:cs="Calibri"/>
          <w:sz w:val="24"/>
          <w:szCs w:val="24"/>
        </w:rPr>
        <w:t xml:space="preserve">: </w:t>
      </w:r>
    </w:p>
    <w:p w14:paraId="6634F0CF" w14:textId="77777777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Obrazac za iskaz interesa prilog je ovom Javnom pozivu. Navedeni obrasci mogu se osobno preuzeti u prostorijama nositelja partnera Udruga osoba s intelektualnim </w:t>
      </w:r>
      <w:r>
        <w:rPr>
          <w:rFonts w:cs="Calibri"/>
          <w:color w:val="000000" w:themeColor="text1"/>
          <w:sz w:val="24"/>
          <w:szCs w:val="24"/>
        </w:rPr>
        <w:t xml:space="preserve">teškoćama Radost, </w:t>
      </w:r>
      <w:proofErr w:type="spellStart"/>
      <w:r>
        <w:rPr>
          <w:rFonts w:cs="Calibri"/>
          <w:color w:val="000000" w:themeColor="text1"/>
          <w:sz w:val="24"/>
          <w:szCs w:val="24"/>
        </w:rPr>
        <w:t>Gračka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5 20340 Ploče, u prostorijama projektnih partnera: Grad Ploče</w:t>
      </w:r>
      <w:r>
        <w:rPr>
          <w:rFonts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, Trg kralja Tomislava 23</w:t>
      </w:r>
      <w:r>
        <w:rPr>
          <w:rFonts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, 20340 Ploče i Gradsko društvo Crvenog križa Ploče, Vladimira Nazora 20, 20340 </w:t>
      </w:r>
      <w:r>
        <w:rPr>
          <w:rFonts w:cs="Calibri"/>
          <w:sz w:val="24"/>
          <w:szCs w:val="24"/>
        </w:rPr>
        <w:t>Ploče , putem službene stranice Udruge Radost</w:t>
      </w:r>
      <w:r>
        <w:rPr>
          <w:rFonts w:cs="Calibri"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</w:rPr>
        <w:t>, Grada Ploča i Gradskog društva Crvenog križa Ploče.</w:t>
      </w:r>
    </w:p>
    <w:p w14:paraId="6634F0D0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34F0D1" w14:textId="77777777" w:rsidR="008F3DF9" w:rsidRDefault="00C360C5">
      <w:pPr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>Prijave će se razmatrati redoslijedom prema datumu i vremenu slanja. Prednost pri odabiru imat će prijave koje sadrže sve tražene podatke i dokaznu dokumentaciju.</w:t>
      </w:r>
    </w:p>
    <w:p w14:paraId="6634F0D2" w14:textId="77777777" w:rsidR="008F3DF9" w:rsidRDefault="00C360C5">
      <w:pPr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>Ovaj poziv trajno je otvoren za cijelo razdoblje provedbe projekta.</w:t>
      </w:r>
    </w:p>
    <w:p w14:paraId="6634F0D3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34F0D4" w14:textId="77777777" w:rsidR="008F3DF9" w:rsidRDefault="00C360C5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IV.</w:t>
      </w:r>
    </w:p>
    <w:p w14:paraId="6634F0D5" w14:textId="77777777" w:rsidR="008F3DF9" w:rsidRDefault="00C360C5">
      <w:pPr>
        <w:pStyle w:val="StandardWeb"/>
        <w:shd w:val="clear" w:color="auto" w:fill="FFFFFF"/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Prijave s traženom dokumentacijom podnose se tijekom trajanja projekta osobno na adresi Udruge osoba s intelektualnim </w:t>
      </w:r>
      <w:r>
        <w:rPr>
          <w:rFonts w:cs="Calibri"/>
          <w:color w:val="000000" w:themeColor="text1"/>
        </w:rPr>
        <w:t xml:space="preserve">teškoćama </w:t>
      </w:r>
      <w:r>
        <w:rPr>
          <w:rFonts w:cs="Calibri"/>
        </w:rPr>
        <w:t xml:space="preserve">Radost, </w:t>
      </w:r>
      <w:proofErr w:type="spellStart"/>
      <w:r>
        <w:rPr>
          <w:rFonts w:cs="Calibri"/>
        </w:rPr>
        <w:t>Gračka</w:t>
      </w:r>
      <w:proofErr w:type="spellEnd"/>
      <w:r>
        <w:rPr>
          <w:rFonts w:cs="Calibri"/>
        </w:rPr>
        <w:t xml:space="preserve"> 5, 20340 Ploče ili  </w:t>
      </w:r>
    </w:p>
    <w:p w14:paraId="6634F0D6" w14:textId="77777777" w:rsidR="008F3DF9" w:rsidRDefault="00C360C5">
      <w:pPr>
        <w:pStyle w:val="StandardWeb"/>
        <w:shd w:val="clear" w:color="auto" w:fill="FFFFFF"/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e-mailom </w:t>
      </w:r>
      <w:r>
        <w:rPr>
          <w:rFonts w:cs="Calibri"/>
          <w:lang w:val="en-US"/>
        </w:rPr>
        <w:t>:</w:t>
      </w:r>
      <w:r>
        <w:rPr>
          <w:rFonts w:cs="Calibri"/>
        </w:rPr>
        <w:t xml:space="preserve">udruga.radost.pl@gmail.com </w:t>
      </w:r>
    </w:p>
    <w:p w14:paraId="6634F0D7" w14:textId="77777777" w:rsidR="008F3DF9" w:rsidRDefault="00C360C5">
      <w:pPr>
        <w:pStyle w:val="StandardWeb"/>
        <w:shd w:val="clear" w:color="auto" w:fill="FFFFFF"/>
        <w:spacing w:before="100" w:beforeAutospacing="1" w:after="100" w:afterAutospacing="1"/>
        <w:rPr>
          <w:rFonts w:cs="Calibri"/>
          <w:b/>
          <w:bCs/>
        </w:rPr>
      </w:pPr>
      <w:r>
        <w:rPr>
          <w:rFonts w:cs="Calibri"/>
          <w:b/>
          <w:bCs/>
        </w:rPr>
        <w:t>NAPOMENA:</w:t>
      </w:r>
    </w:p>
    <w:p w14:paraId="6634F0D8" w14:textId="77777777" w:rsidR="008F3DF9" w:rsidRDefault="00C360C5">
      <w:pPr>
        <w:pStyle w:val="StandardWeb"/>
        <w:shd w:val="clear" w:color="auto" w:fill="FFFFFF"/>
        <w:spacing w:before="100" w:beforeAutospacing="1" w:after="100" w:afterAutospacing="1"/>
        <w:rPr>
          <w:rFonts w:cs="Calibri"/>
          <w:b/>
          <w:bCs/>
        </w:rPr>
      </w:pPr>
      <w:r>
        <w:rPr>
          <w:rFonts w:eastAsia="sans-serif" w:cs="Calibri"/>
          <w:color w:val="000000" w:themeColor="text1"/>
          <w:shd w:val="clear" w:color="auto" w:fill="FFFFFF"/>
        </w:rPr>
        <w:t>U slučaju nemogućnosti dolaska po potrebni obrazac nazovite na broj +385</w:t>
      </w:r>
      <w:r>
        <w:rPr>
          <w:rFonts w:eastAsia="sans-serif" w:cs="Calibri"/>
          <w:color w:val="000000" w:themeColor="text1"/>
          <w:shd w:val="clear" w:color="auto" w:fill="FFFFFF"/>
          <w:lang w:val="en-US"/>
        </w:rPr>
        <w:t>95 568 2946</w:t>
      </w:r>
    </w:p>
    <w:p w14:paraId="6634F0D9" w14:textId="77777777" w:rsidR="008F3DF9" w:rsidRDefault="008F3DF9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ABC288F" w14:textId="77777777" w:rsidR="00B21A4D" w:rsidRDefault="00B21A4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3567BAE2" w14:textId="77777777" w:rsidR="00B21A4D" w:rsidRDefault="00B21A4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33D42BB0" w14:textId="77777777" w:rsidR="00B21A4D" w:rsidRDefault="00B21A4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349FA2B1" w14:textId="77777777" w:rsidR="00B21A4D" w:rsidRDefault="00B21A4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582364AF" w14:textId="77777777" w:rsidR="00B21A4D" w:rsidRDefault="00B21A4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7F898517" w14:textId="77777777" w:rsidR="00483244" w:rsidRDefault="0048324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444F2C6C" w14:textId="77777777" w:rsidR="00483244" w:rsidRDefault="0048324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6634F0DA" w14:textId="59C3B6F8" w:rsidR="008F3DF9" w:rsidRDefault="00C360C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PRIKUPLJANJE OSOBNIH PODATAKA</w:t>
      </w:r>
      <w:r>
        <w:rPr>
          <w:rFonts w:cs="Calibri"/>
          <w:sz w:val="24"/>
          <w:szCs w:val="24"/>
        </w:rPr>
        <w:t xml:space="preserve"> </w:t>
      </w:r>
    </w:p>
    <w:p w14:paraId="6634F0DB" w14:textId="77777777" w:rsidR="008F3DF9" w:rsidRDefault="008F3DF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1F305D5" w14:textId="77777777" w:rsidR="00B21A4D" w:rsidRDefault="00C360C5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Svi osobni podaci prikupljeni na temelju ovog Javnog poziva prikupljaju se i obrađuju u svrhu provedbe Javnog poziva za iskaz interesa, provedbe i kontrole projekta U radosnom </w:t>
      </w:r>
    </w:p>
    <w:p w14:paraId="6BB2440D" w14:textId="77777777" w:rsidR="00B21A4D" w:rsidRDefault="00B21A4D">
      <w:pPr>
        <w:spacing w:line="240" w:lineRule="auto"/>
        <w:jc w:val="both"/>
        <w:rPr>
          <w:rFonts w:cs="Calibri"/>
          <w:sz w:val="24"/>
          <w:szCs w:val="24"/>
        </w:rPr>
      </w:pPr>
    </w:p>
    <w:p w14:paraId="6634F0DC" w14:textId="03338CEE" w:rsidR="008F3DF9" w:rsidRDefault="00C360C5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zajedništvu SF.3.4.11.04.0196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podataka), te odredbama Zakona o provedbi Opće uredbe o zaštiti podataka (Narodne novine, broj 42/18). </w:t>
      </w:r>
    </w:p>
    <w:p w14:paraId="6634F0DD" w14:textId="77777777" w:rsidR="008F3DF9" w:rsidRDefault="008F3DF9">
      <w:pPr>
        <w:tabs>
          <w:tab w:val="left" w:pos="6540"/>
        </w:tabs>
        <w:spacing w:after="0" w:line="240" w:lineRule="auto"/>
        <w:jc w:val="right"/>
        <w:rPr>
          <w:rFonts w:cs="Calibri"/>
          <w:color w:val="000000" w:themeColor="text1"/>
          <w:sz w:val="24"/>
          <w:szCs w:val="24"/>
        </w:rPr>
      </w:pPr>
    </w:p>
    <w:p w14:paraId="6634F0DE" w14:textId="77777777" w:rsidR="008F3DF9" w:rsidRDefault="008F3DF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634F0DF" w14:textId="77777777" w:rsidR="008F3DF9" w:rsidRDefault="008F3DF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634F0E0" w14:textId="77777777" w:rsidR="008F3DF9" w:rsidRDefault="00C360C5">
      <w:pPr>
        <w:tabs>
          <w:tab w:val="left" w:pos="6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sectPr w:rsidR="008F3DF9" w:rsidSect="00B21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2694" w:left="1417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C7E8" w14:textId="77777777" w:rsidR="00C017C6" w:rsidRDefault="00C017C6">
      <w:pPr>
        <w:spacing w:line="240" w:lineRule="auto"/>
      </w:pPr>
      <w:r>
        <w:separator/>
      </w:r>
    </w:p>
  </w:endnote>
  <w:endnote w:type="continuationSeparator" w:id="0">
    <w:p w14:paraId="55BBB862" w14:textId="77777777" w:rsidR="00C017C6" w:rsidRDefault="00C01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4E1E" w14:textId="77777777" w:rsidR="00280629" w:rsidRDefault="0028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F0EC" w14:textId="77777777" w:rsidR="008F3DF9" w:rsidRDefault="00C360C5">
    <w:pPr>
      <w:pStyle w:val="Podnoje"/>
      <w:jc w:val="both"/>
    </w:pPr>
    <w:r>
      <w:rPr>
        <w:noProof/>
      </w:rPr>
      <w:drawing>
        <wp:inline distT="0" distB="0" distL="0" distR="0" wp14:anchorId="6634F0F2" wp14:editId="6634F0F3">
          <wp:extent cx="5292725" cy="582295"/>
          <wp:effectExtent l="0" t="0" r="3175" b="1905"/>
          <wp:docPr id="213250511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6912" name="Slika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72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4F0ED" w14:textId="77777777" w:rsidR="008F3DF9" w:rsidRDefault="008F3DF9" w:rsidP="00042863">
    <w:pPr>
      <w:pStyle w:val="Podnoje"/>
      <w:jc w:val="center"/>
    </w:pPr>
  </w:p>
  <w:p w14:paraId="6634F0EF" w14:textId="00F8E37E" w:rsidR="008F3DF9" w:rsidRPr="00042863" w:rsidRDefault="00C360C5" w:rsidP="00042863">
    <w:pPr>
      <w:pStyle w:val="Podnoje"/>
      <w:jc w:val="center"/>
      <w:rPr>
        <w:color w:val="153D63" w:themeColor="text2" w:themeTint="E6"/>
        <w:lang w:val="en-US"/>
      </w:rPr>
    </w:pPr>
    <w:r>
      <w:rPr>
        <w:color w:val="153D63" w:themeColor="text2" w:themeTint="E6"/>
      </w:rPr>
      <w:t>Sadržaj ovog dokumenta isključiva je odgovornost Udruge Radost</w:t>
    </w:r>
    <w:r>
      <w:rPr>
        <w:color w:val="153D63" w:themeColor="text2" w:themeTint="E6"/>
        <w:lang w:val="en-US"/>
      </w:rPr>
      <w:t>.</w:t>
    </w:r>
    <w:r w:rsidR="00042863">
      <w:rPr>
        <w:color w:val="153D63" w:themeColor="text2" w:themeTint="E6"/>
        <w:lang w:val="en-US"/>
      </w:rPr>
      <w:t xml:space="preserve"> </w:t>
    </w:r>
    <w:r>
      <w:rPr>
        <w:color w:val="153D63" w:themeColor="text2" w:themeTint="E6"/>
      </w:rPr>
      <w:t xml:space="preserve">Izneseni stavovi </w:t>
    </w:r>
    <w:proofErr w:type="spellStart"/>
    <w:r>
      <w:rPr>
        <w:color w:val="153D63" w:themeColor="text2" w:themeTint="E6"/>
        <w:lang w:val="en-US"/>
      </w:rPr>
      <w:t>i</w:t>
    </w:r>
    <w:proofErr w:type="spellEnd"/>
    <w:r>
      <w:rPr>
        <w:color w:val="153D63" w:themeColor="text2" w:themeTint="E6"/>
        <w:lang w:val="en-US"/>
      </w:rPr>
      <w:t xml:space="preserve"> </w:t>
    </w:r>
    <w:r>
      <w:rPr>
        <w:color w:val="153D63" w:themeColor="text2" w:themeTint="E6"/>
      </w:rPr>
      <w:t>mišljenja samo su autorova i ne odražavaju nužno službena stajališta Europske unije ili Europske komisije.</w:t>
    </w:r>
    <w:r w:rsidR="00042863">
      <w:rPr>
        <w:color w:val="153D63" w:themeColor="text2" w:themeTint="E6"/>
      </w:rPr>
      <w:t xml:space="preserve"> </w:t>
    </w:r>
    <w:r>
      <w:rPr>
        <w:color w:val="153D63" w:themeColor="text2" w:themeTint="E6"/>
      </w:rPr>
      <w:t>Ni Europska unija ni Europska komisija ne mogu se smatrati odgovornima za njih.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8327" w14:textId="77777777" w:rsidR="00280629" w:rsidRDefault="0028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3AC7" w14:textId="77777777" w:rsidR="00C017C6" w:rsidRDefault="00C017C6">
      <w:pPr>
        <w:spacing w:after="0"/>
      </w:pPr>
      <w:r>
        <w:separator/>
      </w:r>
    </w:p>
  </w:footnote>
  <w:footnote w:type="continuationSeparator" w:id="0">
    <w:p w14:paraId="5D0040D6" w14:textId="77777777" w:rsidR="00C017C6" w:rsidRDefault="00C017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C01A" w14:textId="77777777" w:rsidR="00280629" w:rsidRDefault="0028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F0E5" w14:textId="777425E2" w:rsidR="008F3DF9" w:rsidRDefault="00684671" w:rsidP="00F26924">
    <w:pPr>
      <w:spacing w:after="0"/>
      <w:rPr>
        <w:rFonts w:cstheme="minorHAnsi"/>
        <w:b/>
      </w:rPr>
    </w:pPr>
    <w:r>
      <w:rPr>
        <w:noProof/>
      </w:rPr>
      <w:t xml:space="preserve">     </w:t>
    </w:r>
    <w:r w:rsidR="00C360C5">
      <w:rPr>
        <w:noProof/>
      </w:rPr>
      <w:drawing>
        <wp:inline distT="0" distB="0" distL="0" distR="0" wp14:anchorId="6634F0F0" wp14:editId="6634F0F1">
          <wp:extent cx="2385060" cy="537845"/>
          <wp:effectExtent l="0" t="0" r="0" b="0"/>
          <wp:docPr id="758237426" name="Slika 75823742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33537" name="Slika 1738333537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627" cy="54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1B0D">
      <w:rPr>
        <w:noProof/>
      </w:rPr>
      <w:t xml:space="preserve"> </w:t>
    </w:r>
    <w:r>
      <w:rPr>
        <w:noProof/>
      </w:rPr>
      <w:t xml:space="preserve">     </w:t>
    </w:r>
    <w:r w:rsidR="00981B0D">
      <w:rPr>
        <w:noProof/>
      </w:rPr>
      <w:t xml:space="preserve"> </w:t>
    </w:r>
    <w:r w:rsidR="00E57A39">
      <w:rPr>
        <w:noProof/>
      </w:rPr>
      <w:t xml:space="preserve">      </w:t>
    </w:r>
    <w:r w:rsidR="00FE4EE2">
      <w:rPr>
        <w:noProof/>
      </w:rPr>
      <w:t xml:space="preserve"> </w:t>
    </w:r>
    <w:r w:rsidR="00280629">
      <w:rPr>
        <w:noProof/>
      </w:rPr>
      <w:t xml:space="preserve">           </w:t>
    </w:r>
    <w:r w:rsidR="00FE4EE2">
      <w:rPr>
        <w:noProof/>
      </w:rPr>
      <w:t xml:space="preserve">   </w:t>
    </w:r>
    <w:r w:rsidR="00280629">
      <w:rPr>
        <w:noProof/>
      </w:rPr>
      <w:drawing>
        <wp:inline distT="0" distB="0" distL="0" distR="0" wp14:anchorId="105DB690" wp14:editId="3E30F6AD">
          <wp:extent cx="784860" cy="784860"/>
          <wp:effectExtent l="0" t="0" r="0" b="0"/>
          <wp:docPr id="23043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EE2">
      <w:rPr>
        <w:noProof/>
      </w:rPr>
      <w:t xml:space="preserve"> </w:t>
    </w:r>
    <w:r w:rsidR="00280629">
      <w:rPr>
        <w:noProof/>
      </w:rPr>
      <w:t xml:space="preserve">            </w:t>
    </w:r>
    <w:r w:rsidR="00981B0D">
      <w:rPr>
        <w:noProof/>
      </w:rPr>
      <w:drawing>
        <wp:inline distT="0" distB="0" distL="0" distR="0" wp14:anchorId="0D8B2650" wp14:editId="6B6FFAD9">
          <wp:extent cx="830580" cy="830580"/>
          <wp:effectExtent l="0" t="0" r="7620" b="7620"/>
          <wp:docPr id="128241012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4F0E6" w14:textId="77777777" w:rsidR="008F3DF9" w:rsidRDefault="00C360C5" w:rsidP="00280629">
    <w:pPr>
      <w:spacing w:after="0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UDRUGA OSOBA S INTELEKTUALNIM TEŠKOĆAMA RADOST</w:t>
    </w:r>
  </w:p>
  <w:p w14:paraId="6634F0E7" w14:textId="77777777" w:rsidR="008F3DF9" w:rsidRDefault="00C360C5" w:rsidP="00280629">
    <w:pPr>
      <w:spacing w:after="0"/>
      <w:rPr>
        <w:sz w:val="14"/>
        <w:szCs w:val="14"/>
      </w:rPr>
    </w:pPr>
    <w:r>
      <w:rPr>
        <w:rFonts w:cstheme="minorHAnsi"/>
        <w:b/>
        <w:sz w:val="20"/>
        <w:szCs w:val="20"/>
      </w:rPr>
      <w:t>GRAČKA 5, 20340 PLOČE</w:t>
    </w:r>
    <w:r>
      <w:rPr>
        <w:sz w:val="14"/>
        <w:szCs w:val="14"/>
      </w:rPr>
      <w:t xml:space="preserve"> </w:t>
    </w:r>
  </w:p>
  <w:p w14:paraId="6634F0E8" w14:textId="77777777" w:rsidR="008F3DF9" w:rsidRDefault="00C360C5" w:rsidP="00280629">
    <w:pPr>
      <w:spacing w:after="0"/>
      <w:rPr>
        <w:sz w:val="16"/>
        <w:szCs w:val="16"/>
      </w:rPr>
    </w:pPr>
    <w:r>
      <w:rPr>
        <w:sz w:val="16"/>
        <w:szCs w:val="16"/>
      </w:rPr>
      <w:t>IBAN: HR4524070001100055194</w:t>
    </w:r>
  </w:p>
  <w:p w14:paraId="6634F0E9" w14:textId="77777777" w:rsidR="008F3DF9" w:rsidRDefault="00C360C5" w:rsidP="00280629">
    <w:pPr>
      <w:spacing w:after="0"/>
      <w:rPr>
        <w:sz w:val="16"/>
        <w:szCs w:val="16"/>
      </w:rPr>
    </w:pPr>
    <w:r>
      <w:rPr>
        <w:sz w:val="16"/>
        <w:szCs w:val="16"/>
      </w:rPr>
      <w:t>OIB: 66044557889</w:t>
    </w:r>
  </w:p>
  <w:p w14:paraId="6634F0EA" w14:textId="77777777" w:rsidR="008F3DF9" w:rsidRDefault="00C360C5" w:rsidP="00280629">
    <w:pPr>
      <w:spacing w:after="0"/>
      <w:rPr>
        <w:sz w:val="16"/>
        <w:szCs w:val="16"/>
      </w:rPr>
    </w:pPr>
    <w:hyperlink r:id="rId4" w:history="1">
      <w:r>
        <w:rPr>
          <w:rStyle w:val="Hiperveza"/>
          <w:color w:val="auto"/>
          <w:sz w:val="16"/>
          <w:szCs w:val="16"/>
        </w:rPr>
        <w:t>www.radost-ploce.hr</w:t>
      </w:r>
    </w:hyperlink>
  </w:p>
  <w:p w14:paraId="6634F0EB" w14:textId="77777777" w:rsidR="008F3DF9" w:rsidRDefault="00C360C5" w:rsidP="00280629">
    <w:pPr>
      <w:spacing w:after="0"/>
      <w:rPr>
        <w:sz w:val="16"/>
        <w:szCs w:val="16"/>
      </w:rPr>
    </w:pPr>
    <w:r>
      <w:rPr>
        <w:sz w:val="16"/>
        <w:szCs w:val="16"/>
      </w:rPr>
      <w:t>udruga.radost.pl@gmail.com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5A8A" w14:textId="77777777" w:rsidR="00280629" w:rsidRDefault="0028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E84"/>
    <w:multiLevelType w:val="multilevel"/>
    <w:tmpl w:val="1E931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44E1"/>
    <w:multiLevelType w:val="multilevel"/>
    <w:tmpl w:val="2A4F44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7A8A"/>
    <w:multiLevelType w:val="multilevel"/>
    <w:tmpl w:val="37377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25A3"/>
    <w:multiLevelType w:val="multilevel"/>
    <w:tmpl w:val="4BEA25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C962440"/>
    <w:multiLevelType w:val="multilevel"/>
    <w:tmpl w:val="5C962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0156">
    <w:abstractNumId w:val="0"/>
  </w:num>
  <w:num w:numId="2" w16cid:durableId="1411385312">
    <w:abstractNumId w:val="4"/>
  </w:num>
  <w:num w:numId="3" w16cid:durableId="1504589289">
    <w:abstractNumId w:val="3"/>
  </w:num>
  <w:num w:numId="4" w16cid:durableId="521892942">
    <w:abstractNumId w:val="2"/>
  </w:num>
  <w:num w:numId="5" w16cid:durableId="188478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B8"/>
    <w:rsid w:val="00015BC0"/>
    <w:rsid w:val="0001689A"/>
    <w:rsid w:val="00024751"/>
    <w:rsid w:val="00042863"/>
    <w:rsid w:val="00060A63"/>
    <w:rsid w:val="00067BBC"/>
    <w:rsid w:val="000810CE"/>
    <w:rsid w:val="000A29FD"/>
    <w:rsid w:val="000B1EBD"/>
    <w:rsid w:val="000D6776"/>
    <w:rsid w:val="000E1F7C"/>
    <w:rsid w:val="000F0371"/>
    <w:rsid w:val="000F64B8"/>
    <w:rsid w:val="0010670C"/>
    <w:rsid w:val="0012179C"/>
    <w:rsid w:val="001369B5"/>
    <w:rsid w:val="001823ED"/>
    <w:rsid w:val="001A5259"/>
    <w:rsid w:val="001B4CBE"/>
    <w:rsid w:val="001C029B"/>
    <w:rsid w:val="001D7B30"/>
    <w:rsid w:val="001E2110"/>
    <w:rsid w:val="001E7500"/>
    <w:rsid w:val="002075A2"/>
    <w:rsid w:val="0021494F"/>
    <w:rsid w:val="002203EC"/>
    <w:rsid w:val="002260F1"/>
    <w:rsid w:val="002562A3"/>
    <w:rsid w:val="00261B6B"/>
    <w:rsid w:val="00262CB1"/>
    <w:rsid w:val="00280629"/>
    <w:rsid w:val="00285A7E"/>
    <w:rsid w:val="00287C66"/>
    <w:rsid w:val="002D30DB"/>
    <w:rsid w:val="002F648D"/>
    <w:rsid w:val="0031326A"/>
    <w:rsid w:val="00314895"/>
    <w:rsid w:val="00320990"/>
    <w:rsid w:val="003219A5"/>
    <w:rsid w:val="0033659D"/>
    <w:rsid w:val="00341641"/>
    <w:rsid w:val="00341D3A"/>
    <w:rsid w:val="00354516"/>
    <w:rsid w:val="003548E2"/>
    <w:rsid w:val="00384807"/>
    <w:rsid w:val="003925F4"/>
    <w:rsid w:val="003B1E1A"/>
    <w:rsid w:val="003B39F2"/>
    <w:rsid w:val="003C6DAB"/>
    <w:rsid w:val="003D3473"/>
    <w:rsid w:val="003E17B5"/>
    <w:rsid w:val="003E6FAC"/>
    <w:rsid w:val="00404CC7"/>
    <w:rsid w:val="00424FFE"/>
    <w:rsid w:val="00433A17"/>
    <w:rsid w:val="00434BD3"/>
    <w:rsid w:val="0044128F"/>
    <w:rsid w:val="00444F04"/>
    <w:rsid w:val="004522D7"/>
    <w:rsid w:val="004529C0"/>
    <w:rsid w:val="004573D1"/>
    <w:rsid w:val="00457B64"/>
    <w:rsid w:val="00471216"/>
    <w:rsid w:val="004712FA"/>
    <w:rsid w:val="00471CEB"/>
    <w:rsid w:val="00483244"/>
    <w:rsid w:val="004A5B29"/>
    <w:rsid w:val="004C0D43"/>
    <w:rsid w:val="004C239D"/>
    <w:rsid w:val="004C2FF6"/>
    <w:rsid w:val="004C5EB7"/>
    <w:rsid w:val="004E2E7E"/>
    <w:rsid w:val="004F2AF1"/>
    <w:rsid w:val="004F5D0E"/>
    <w:rsid w:val="00500118"/>
    <w:rsid w:val="00511BC4"/>
    <w:rsid w:val="0052471D"/>
    <w:rsid w:val="005578CD"/>
    <w:rsid w:val="005675ED"/>
    <w:rsid w:val="00586080"/>
    <w:rsid w:val="005D2B2C"/>
    <w:rsid w:val="005E219A"/>
    <w:rsid w:val="005F5910"/>
    <w:rsid w:val="006076F7"/>
    <w:rsid w:val="00611798"/>
    <w:rsid w:val="0061370C"/>
    <w:rsid w:val="0061586D"/>
    <w:rsid w:val="00615C89"/>
    <w:rsid w:val="006358D4"/>
    <w:rsid w:val="00635FB3"/>
    <w:rsid w:val="0064160D"/>
    <w:rsid w:val="00654BC2"/>
    <w:rsid w:val="00684671"/>
    <w:rsid w:val="00696CF1"/>
    <w:rsid w:val="006D20CA"/>
    <w:rsid w:val="006E0402"/>
    <w:rsid w:val="006E3056"/>
    <w:rsid w:val="00725A20"/>
    <w:rsid w:val="007321D9"/>
    <w:rsid w:val="00736081"/>
    <w:rsid w:val="00742AFE"/>
    <w:rsid w:val="00745034"/>
    <w:rsid w:val="00747AA1"/>
    <w:rsid w:val="007529AC"/>
    <w:rsid w:val="007740A6"/>
    <w:rsid w:val="007771E6"/>
    <w:rsid w:val="0079249A"/>
    <w:rsid w:val="007A6556"/>
    <w:rsid w:val="007D0F62"/>
    <w:rsid w:val="007E4277"/>
    <w:rsid w:val="0080396D"/>
    <w:rsid w:val="00820CC7"/>
    <w:rsid w:val="00825F7C"/>
    <w:rsid w:val="00831AA1"/>
    <w:rsid w:val="00844F8C"/>
    <w:rsid w:val="00861AE8"/>
    <w:rsid w:val="008834E9"/>
    <w:rsid w:val="0089016D"/>
    <w:rsid w:val="008A6779"/>
    <w:rsid w:val="008B19DF"/>
    <w:rsid w:val="008C1C34"/>
    <w:rsid w:val="008D6A04"/>
    <w:rsid w:val="008F3DF9"/>
    <w:rsid w:val="00911603"/>
    <w:rsid w:val="00913D54"/>
    <w:rsid w:val="00916950"/>
    <w:rsid w:val="00922934"/>
    <w:rsid w:val="00926DB4"/>
    <w:rsid w:val="00951ED9"/>
    <w:rsid w:val="009711C1"/>
    <w:rsid w:val="00981B0D"/>
    <w:rsid w:val="00987DAC"/>
    <w:rsid w:val="00992872"/>
    <w:rsid w:val="00996A3B"/>
    <w:rsid w:val="009A51CB"/>
    <w:rsid w:val="00A039D0"/>
    <w:rsid w:val="00A0555B"/>
    <w:rsid w:val="00A060A3"/>
    <w:rsid w:val="00A13501"/>
    <w:rsid w:val="00A22233"/>
    <w:rsid w:val="00A54227"/>
    <w:rsid w:val="00A557A4"/>
    <w:rsid w:val="00A716FB"/>
    <w:rsid w:val="00A764D0"/>
    <w:rsid w:val="00A76DF3"/>
    <w:rsid w:val="00A957AC"/>
    <w:rsid w:val="00AB4E60"/>
    <w:rsid w:val="00AC7F7B"/>
    <w:rsid w:val="00AD6CE4"/>
    <w:rsid w:val="00AE6811"/>
    <w:rsid w:val="00AF5047"/>
    <w:rsid w:val="00B03CCD"/>
    <w:rsid w:val="00B166D5"/>
    <w:rsid w:val="00B16718"/>
    <w:rsid w:val="00B17A86"/>
    <w:rsid w:val="00B21A4D"/>
    <w:rsid w:val="00B2790F"/>
    <w:rsid w:val="00B317B0"/>
    <w:rsid w:val="00B472D4"/>
    <w:rsid w:val="00B50823"/>
    <w:rsid w:val="00B74E09"/>
    <w:rsid w:val="00B7622D"/>
    <w:rsid w:val="00B82421"/>
    <w:rsid w:val="00B9306C"/>
    <w:rsid w:val="00BA6AC9"/>
    <w:rsid w:val="00BD206C"/>
    <w:rsid w:val="00BD7602"/>
    <w:rsid w:val="00BF1109"/>
    <w:rsid w:val="00C0173B"/>
    <w:rsid w:val="00C017C6"/>
    <w:rsid w:val="00C20A40"/>
    <w:rsid w:val="00C23806"/>
    <w:rsid w:val="00C360C5"/>
    <w:rsid w:val="00C37DB3"/>
    <w:rsid w:val="00C47F03"/>
    <w:rsid w:val="00C56C4C"/>
    <w:rsid w:val="00C63C13"/>
    <w:rsid w:val="00C9146B"/>
    <w:rsid w:val="00CA3572"/>
    <w:rsid w:val="00CB1BC1"/>
    <w:rsid w:val="00CD4C77"/>
    <w:rsid w:val="00CF081E"/>
    <w:rsid w:val="00D45838"/>
    <w:rsid w:val="00D771E0"/>
    <w:rsid w:val="00D92166"/>
    <w:rsid w:val="00D947C2"/>
    <w:rsid w:val="00D959E7"/>
    <w:rsid w:val="00D97BA4"/>
    <w:rsid w:val="00DC0EC9"/>
    <w:rsid w:val="00DC6220"/>
    <w:rsid w:val="00DD222D"/>
    <w:rsid w:val="00DD36CA"/>
    <w:rsid w:val="00DE5E29"/>
    <w:rsid w:val="00DF45DD"/>
    <w:rsid w:val="00DF6382"/>
    <w:rsid w:val="00DF7EEF"/>
    <w:rsid w:val="00E30814"/>
    <w:rsid w:val="00E3492F"/>
    <w:rsid w:val="00E531E5"/>
    <w:rsid w:val="00E57A39"/>
    <w:rsid w:val="00E67D80"/>
    <w:rsid w:val="00E753A5"/>
    <w:rsid w:val="00E760F0"/>
    <w:rsid w:val="00E77610"/>
    <w:rsid w:val="00EA14F5"/>
    <w:rsid w:val="00EC6AFD"/>
    <w:rsid w:val="00EC7665"/>
    <w:rsid w:val="00ED17CD"/>
    <w:rsid w:val="00EE33F0"/>
    <w:rsid w:val="00F03BB3"/>
    <w:rsid w:val="00F21393"/>
    <w:rsid w:val="00F21B03"/>
    <w:rsid w:val="00F26924"/>
    <w:rsid w:val="00F5492E"/>
    <w:rsid w:val="00F60D37"/>
    <w:rsid w:val="00F65EB9"/>
    <w:rsid w:val="00FB283C"/>
    <w:rsid w:val="00FC1FB8"/>
    <w:rsid w:val="00FD1A7A"/>
    <w:rsid w:val="00FE2A94"/>
    <w:rsid w:val="00FE4EE2"/>
    <w:rsid w:val="00FF39DD"/>
    <w:rsid w:val="1073535F"/>
    <w:rsid w:val="174C2640"/>
    <w:rsid w:val="28CB4474"/>
    <w:rsid w:val="3CBB40C9"/>
    <w:rsid w:val="3D4E636A"/>
    <w:rsid w:val="414B2D2E"/>
    <w:rsid w:val="68136F13"/>
    <w:rsid w:val="768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F09B"/>
  <w15:docId w15:val="{0815A747-9CED-4612-A2D4-6FAFD19E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StandardWeb">
    <w:name w:val="Normal (Web)"/>
    <w:basedOn w:val="Normal"/>
    <w:qFormat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adost-plo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1738-3AA0-4E48-9D29-C18228E5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Vukicevic Dodig</dc:creator>
  <cp:lastModifiedBy>Udruga Radost</cp:lastModifiedBy>
  <cp:revision>48</cp:revision>
  <cp:lastPrinted>2024-05-13T10:08:00Z</cp:lastPrinted>
  <dcterms:created xsi:type="dcterms:W3CDTF">2026-07-07T13:09:00Z</dcterms:created>
  <dcterms:modified xsi:type="dcterms:W3CDTF">2026-07-15T10:22:00Z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eyJoZGlkIjoiOWE3MDUxOWQ4NDhlNmZhY2RlZjlkZDNlYmQ5NzVjNzYiLCJ1c2VySWQiOiIxMDAzMzA0Njc4MzUyNCJ9</vt:lpwstr>
  </property>
  <property fmtid="{D5CDD505-2E9C-101B-9397-08002B2CF9AE}" pid="3" name="KSOProductBuildVer">
    <vt:lpwstr>1033-12.1.0.26880</vt:lpwstr>
  </property>
  <property fmtid="{D5CDD505-2E9C-101B-9397-08002B2CF9AE}" pid="4" name="ICV">
    <vt:lpwstr>BED8D7886F774871BFE3B0746FE799C4_12</vt:lpwstr>
  </property>
</Properties>
</file>