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3BCC" w14:textId="77777777" w:rsidR="006A2BD3" w:rsidRDefault="006A2BD3">
      <w:pPr>
        <w:spacing w:after="0"/>
        <w:contextualSpacing/>
        <w:rPr>
          <w:rFonts w:cs="Calibri"/>
        </w:rPr>
      </w:pPr>
    </w:p>
    <w:p w14:paraId="083AB925" w14:textId="77777777" w:rsidR="008C65A3" w:rsidRPr="00341302" w:rsidRDefault="008C65A3">
      <w:pPr>
        <w:spacing w:after="0"/>
        <w:contextualSpacing/>
        <w:rPr>
          <w:rFonts w:cs="Calibri"/>
        </w:rPr>
      </w:pPr>
    </w:p>
    <w:p w14:paraId="7769DF5E" w14:textId="77777777" w:rsidR="006A2BD3" w:rsidRPr="00341302" w:rsidRDefault="006A2BD3">
      <w:pPr>
        <w:spacing w:after="0"/>
        <w:contextualSpacing/>
        <w:rPr>
          <w:rFonts w:cs="Calibri"/>
        </w:rPr>
      </w:pPr>
    </w:p>
    <w:p w14:paraId="33AB0652" w14:textId="712CD34D" w:rsidR="006A2BD3" w:rsidRPr="004A6A62" w:rsidRDefault="006A2BD3">
      <w:pPr>
        <w:autoSpaceDE w:val="0"/>
        <w:spacing w:after="0"/>
        <w:contextualSpacing/>
        <w:jc w:val="center"/>
        <w:rPr>
          <w:rFonts w:cs="Calibri"/>
        </w:rPr>
      </w:pPr>
      <w:r w:rsidRPr="004A6A62">
        <w:rPr>
          <w:rFonts w:cs="Calibri"/>
          <w:b/>
          <w:bCs/>
          <w:sz w:val="28"/>
          <w:szCs w:val="28"/>
          <w:lang w:eastAsia="en-US"/>
        </w:rPr>
        <w:t>Javni natječaj za dodjelu financijskih sredstava programima i projektima udruga u području kulture za 202</w:t>
      </w:r>
      <w:r w:rsidR="007F0FB7">
        <w:rPr>
          <w:rFonts w:cs="Calibri"/>
          <w:b/>
          <w:bCs/>
          <w:sz w:val="28"/>
          <w:szCs w:val="28"/>
          <w:lang w:eastAsia="en-US"/>
        </w:rPr>
        <w:t>6</w:t>
      </w:r>
      <w:r w:rsidRPr="004A6A62">
        <w:rPr>
          <w:rFonts w:cs="Calibri"/>
          <w:b/>
          <w:bCs/>
          <w:sz w:val="28"/>
          <w:szCs w:val="28"/>
          <w:lang w:eastAsia="en-US"/>
        </w:rPr>
        <w:t>. godinu</w:t>
      </w:r>
    </w:p>
    <w:p w14:paraId="431E444A" w14:textId="77777777" w:rsidR="006A2BD3" w:rsidRPr="004A6A62" w:rsidRDefault="006A2BD3">
      <w:pPr>
        <w:spacing w:after="0"/>
        <w:contextualSpacing/>
        <w:rPr>
          <w:rFonts w:cs="Calibri"/>
          <w:sz w:val="28"/>
          <w:szCs w:val="28"/>
        </w:rPr>
      </w:pPr>
    </w:p>
    <w:p w14:paraId="7B2EB62D" w14:textId="77777777" w:rsidR="006A2BD3" w:rsidRPr="004A6A62" w:rsidRDefault="006A2BD3">
      <w:pPr>
        <w:spacing w:after="0"/>
        <w:contextualSpacing/>
        <w:jc w:val="center"/>
        <w:rPr>
          <w:rFonts w:cs="Calibri"/>
        </w:rPr>
      </w:pPr>
      <w:r w:rsidRPr="004A6A62">
        <w:rPr>
          <w:rFonts w:cs="Calibri"/>
          <w:b/>
          <w:sz w:val="28"/>
          <w:szCs w:val="28"/>
        </w:rPr>
        <w:t>POPIS PRILOGA KOJI SE PRILAŽU PRIJAVI</w:t>
      </w:r>
    </w:p>
    <w:p w14:paraId="4A0FE0BF" w14:textId="77777777" w:rsidR="006A2BD3" w:rsidRPr="004A6A62" w:rsidRDefault="006A2BD3">
      <w:pPr>
        <w:spacing w:after="0"/>
        <w:contextualSpacing/>
        <w:rPr>
          <w:rFonts w:cs="Calibri"/>
          <w:b/>
        </w:rPr>
      </w:pPr>
    </w:p>
    <w:p w14:paraId="5E2DD7BA" w14:textId="77777777" w:rsidR="006A2BD3" w:rsidRPr="004A6A62" w:rsidRDefault="006A2BD3">
      <w:pPr>
        <w:spacing w:after="0"/>
        <w:contextualSpacing/>
        <w:rPr>
          <w:rFonts w:cs="Calibri"/>
        </w:rPr>
      </w:pPr>
      <w:r w:rsidRPr="004A6A62">
        <w:rPr>
          <w:rFonts w:cs="Calibri"/>
          <w:lang w:eastAsia="hr-HR"/>
        </w:rPr>
        <w:t>Prijava se smatra potpunom ukoliko sadrži sve prijavne obrasce i obvezne priloge:</w:t>
      </w:r>
    </w:p>
    <w:p w14:paraId="1FB9DA55" w14:textId="77777777" w:rsidR="006A2BD3" w:rsidRPr="004A6A62" w:rsidRDefault="006A2BD3">
      <w:pPr>
        <w:spacing w:after="0"/>
        <w:contextualSpacing/>
        <w:rPr>
          <w:rFonts w:cs="Calibri"/>
          <w:lang w:eastAsia="hr-HR"/>
        </w:rPr>
      </w:pPr>
    </w:p>
    <w:p w14:paraId="37F9A79A" w14:textId="26D66F12" w:rsidR="006A2BD3" w:rsidRPr="004A6A62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A6A62">
        <w:rPr>
          <w:rFonts w:cs="Calibri"/>
        </w:rPr>
        <w:t>Obrazac opisa programa ili projekta</w:t>
      </w:r>
      <w:r w:rsidR="002744BC">
        <w:rPr>
          <w:rFonts w:cs="Calibri"/>
        </w:rPr>
        <w:t>,</w:t>
      </w:r>
    </w:p>
    <w:p w14:paraId="7F9F85AD" w14:textId="0B6FDCAF" w:rsidR="006A2BD3" w:rsidRPr="004A6A62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A6A62">
        <w:rPr>
          <w:rFonts w:cs="Calibri"/>
        </w:rPr>
        <w:t>Obrazac proračuna programa ili projekta</w:t>
      </w:r>
      <w:r w:rsidR="002744BC">
        <w:rPr>
          <w:rFonts w:cs="Calibri"/>
        </w:rPr>
        <w:t>,</w:t>
      </w:r>
    </w:p>
    <w:p w14:paraId="25D829AC" w14:textId="750DA8F8" w:rsidR="006A2BD3" w:rsidRPr="004A6A62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A6A62">
        <w:rPr>
          <w:rFonts w:cs="Calibri"/>
          <w:lang w:eastAsia="hr-HR"/>
        </w:rPr>
        <w:t>Obrazac Izjave o partnerstvu (u slučaju prijave u partnerstvu)</w:t>
      </w:r>
      <w:r w:rsidR="002744BC">
        <w:rPr>
          <w:rFonts w:cs="Calibri"/>
          <w:lang w:eastAsia="hr-HR"/>
        </w:rPr>
        <w:t>,</w:t>
      </w:r>
    </w:p>
    <w:p w14:paraId="70C36DA5" w14:textId="6D34BE77" w:rsidR="006A2BD3" w:rsidRPr="004A6A62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A6A62">
        <w:rPr>
          <w:rFonts w:cs="Calibri"/>
          <w:lang w:eastAsia="hr-HR"/>
        </w:rPr>
        <w:t xml:space="preserve">Obrazac Izjave o </w:t>
      </w:r>
      <w:r w:rsidRPr="004A6A62">
        <w:rPr>
          <w:rFonts w:cs="Calibri"/>
          <w:bCs/>
        </w:rPr>
        <w:t>financiranim programima/projektima udruge iz javnih izvora u 20</w:t>
      </w:r>
      <w:r w:rsidR="008822A4" w:rsidRPr="004A6A62">
        <w:rPr>
          <w:rFonts w:cs="Calibri"/>
          <w:bCs/>
        </w:rPr>
        <w:t>2</w:t>
      </w:r>
      <w:r w:rsidR="007F0FB7">
        <w:rPr>
          <w:rFonts w:cs="Calibri"/>
          <w:bCs/>
        </w:rPr>
        <w:t>5</w:t>
      </w:r>
      <w:r w:rsidRPr="004A6A62">
        <w:rPr>
          <w:rFonts w:cs="Calibri"/>
          <w:bCs/>
        </w:rPr>
        <w:t>./202</w:t>
      </w:r>
      <w:r w:rsidR="007F0FB7">
        <w:rPr>
          <w:rFonts w:cs="Calibri"/>
          <w:bCs/>
        </w:rPr>
        <w:t>6</w:t>
      </w:r>
      <w:r w:rsidRPr="004A6A62">
        <w:rPr>
          <w:rFonts w:cs="Calibri"/>
          <w:bCs/>
        </w:rPr>
        <w:t xml:space="preserve">. godini. </w:t>
      </w:r>
      <w:r w:rsidRPr="004A6A62">
        <w:rPr>
          <w:rFonts w:cs="Calibri"/>
          <w:lang w:eastAsia="hr-HR"/>
        </w:rPr>
        <w:t>(izjava se obvezno dostavlja i ukoliko udruzi nisu bili sufinancirani programi/projekti) Ukoliko postoji sufinanciranje programa/projekta dostaviti presliku odluke i/ili ugovora o sufinanciranju.</w:t>
      </w:r>
    </w:p>
    <w:p w14:paraId="14523BB2" w14:textId="77777777" w:rsidR="006A2BD3" w:rsidRPr="004A6A62" w:rsidRDefault="006A2BD3">
      <w:pPr>
        <w:spacing w:after="0"/>
        <w:contextualSpacing/>
        <w:jc w:val="both"/>
        <w:rPr>
          <w:rFonts w:cs="Calibri"/>
          <w:lang w:eastAsia="hr-HR"/>
        </w:rPr>
      </w:pPr>
    </w:p>
    <w:p w14:paraId="31C8CCBE" w14:textId="77777777" w:rsidR="006A2BD3" w:rsidRPr="004A6A62" w:rsidRDefault="006A2BD3">
      <w:pPr>
        <w:spacing w:after="0"/>
        <w:contextualSpacing/>
        <w:jc w:val="both"/>
        <w:rPr>
          <w:rFonts w:cs="Calibri"/>
        </w:rPr>
      </w:pPr>
      <w:r w:rsidRPr="004A6A62">
        <w:rPr>
          <w:rFonts w:cs="Calibri"/>
        </w:rPr>
        <w:t>Podnositelj prijave u obvezi je priložiti i sljedeće dokaze i priloge, u slučaju da nisu dostupni u odgovarajućoj elektroničkoj bazi podataka:</w:t>
      </w:r>
      <w:r w:rsidR="00393730" w:rsidRPr="004A6A62">
        <w:rPr>
          <w:rFonts w:cs="Calibri"/>
        </w:rPr>
        <w:t xml:space="preserve"> </w:t>
      </w:r>
    </w:p>
    <w:p w14:paraId="7F636DE3" w14:textId="77777777" w:rsidR="006A2BD3" w:rsidRPr="004A6A62" w:rsidRDefault="006A2BD3">
      <w:pPr>
        <w:spacing w:after="0"/>
        <w:contextualSpacing/>
        <w:rPr>
          <w:rFonts w:cs="Calibri"/>
        </w:rPr>
      </w:pPr>
    </w:p>
    <w:p w14:paraId="247B87A4" w14:textId="3529BE86" w:rsidR="006A2BD3" w:rsidRPr="004A6A62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A6A62">
        <w:rPr>
          <w:rFonts w:cs="Calibri"/>
          <w:lang w:eastAsia="hr-HR"/>
        </w:rPr>
        <w:t>dokaz o registraciji udruge - Izvadak iz Registra udruga Republike Hrvatske (ili njegovu presliku) ne stariji od 3 mjeseca od dana raspisivanja Natječaja</w:t>
      </w:r>
      <w:r w:rsidR="002744BC">
        <w:rPr>
          <w:rFonts w:cs="Calibri"/>
          <w:lang w:eastAsia="hr-HR"/>
        </w:rPr>
        <w:t>,</w:t>
      </w:r>
    </w:p>
    <w:p w14:paraId="320F60E4" w14:textId="77777777" w:rsidR="006A2BD3" w:rsidRPr="004A6A62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A6A62">
        <w:rPr>
          <w:rFonts w:cs="Calibri"/>
          <w:lang w:eastAsia="hr-HR"/>
        </w:rPr>
        <w:t>financijski izvještaj udruge i to:</w:t>
      </w:r>
    </w:p>
    <w:p w14:paraId="1304DB28" w14:textId="34CCC72D" w:rsidR="006A2BD3" w:rsidRPr="004A6A62" w:rsidRDefault="006A2BD3">
      <w:pPr>
        <w:numPr>
          <w:ilvl w:val="0"/>
          <w:numId w:val="2"/>
        </w:numPr>
        <w:spacing w:after="0"/>
        <w:contextualSpacing/>
        <w:jc w:val="both"/>
        <w:rPr>
          <w:rFonts w:cs="Calibri"/>
        </w:rPr>
      </w:pPr>
      <w:r w:rsidRPr="004A6A62">
        <w:rPr>
          <w:rFonts w:cs="Calibri"/>
          <w:lang w:eastAsia="hr-HR"/>
        </w:rPr>
        <w:t>za obveznike dvojnog knjigovodstva: presliku godišnjeg Izvještaja o prihodima i rashodima (obrazac PR-RAS-NPF), Bilancu (obrazac BIL-NPF) i Bilješke uz financijske izvještaje za 20</w:t>
      </w:r>
      <w:r w:rsidR="00760087" w:rsidRPr="004A6A62">
        <w:rPr>
          <w:rFonts w:cs="Calibri"/>
          <w:lang w:eastAsia="hr-HR"/>
        </w:rPr>
        <w:t>2</w:t>
      </w:r>
      <w:r w:rsidR="004B538E">
        <w:rPr>
          <w:rFonts w:cs="Calibri"/>
          <w:lang w:eastAsia="hr-HR"/>
        </w:rPr>
        <w:t>4</w:t>
      </w:r>
      <w:r w:rsidRPr="004A6A62">
        <w:rPr>
          <w:rFonts w:cs="Calibri"/>
          <w:lang w:eastAsia="hr-HR"/>
        </w:rPr>
        <w:t>. godinu</w:t>
      </w:r>
      <w:r w:rsidR="002744BC">
        <w:rPr>
          <w:rFonts w:cs="Calibri"/>
          <w:lang w:eastAsia="hr-HR"/>
        </w:rPr>
        <w:t>,</w:t>
      </w:r>
    </w:p>
    <w:p w14:paraId="3C583638" w14:textId="7547A7B0" w:rsidR="006A2BD3" w:rsidRPr="004A6A62" w:rsidRDefault="006A2BD3">
      <w:pPr>
        <w:numPr>
          <w:ilvl w:val="0"/>
          <w:numId w:val="2"/>
        </w:numPr>
        <w:spacing w:after="0"/>
        <w:contextualSpacing/>
        <w:jc w:val="both"/>
        <w:rPr>
          <w:rFonts w:cs="Calibri"/>
        </w:rPr>
      </w:pPr>
      <w:r w:rsidRPr="004A6A62">
        <w:rPr>
          <w:rFonts w:cs="Calibri"/>
          <w:lang w:eastAsia="hr-HR"/>
        </w:rPr>
        <w:t>za obveznike jednostavnog knjigovodstva: Odluku o vođenju jednostavnog knjigovodstva i primjeni novčanog računovodstvenog načela usvojenu od zakonskog zastupnika podnositelja i Godišnji financijski izvještaj o primicima i izdacima za 20</w:t>
      </w:r>
      <w:r w:rsidR="00760087" w:rsidRPr="004A6A62">
        <w:rPr>
          <w:rFonts w:cs="Calibri"/>
          <w:lang w:eastAsia="hr-HR"/>
        </w:rPr>
        <w:t>2</w:t>
      </w:r>
      <w:r w:rsidR="004B538E">
        <w:rPr>
          <w:rFonts w:cs="Calibri"/>
          <w:lang w:eastAsia="hr-HR"/>
        </w:rPr>
        <w:t>4</w:t>
      </w:r>
      <w:r w:rsidRPr="004A6A62">
        <w:rPr>
          <w:rFonts w:cs="Calibri"/>
          <w:lang w:eastAsia="hr-HR"/>
        </w:rPr>
        <w:t>. godinu (obrazac G-PR-IZ-NPF),</w:t>
      </w:r>
    </w:p>
    <w:p w14:paraId="1F24CE06" w14:textId="77777777" w:rsidR="006A2BD3" w:rsidRPr="004A6A62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A6A62">
        <w:rPr>
          <w:rFonts w:cs="Calibri"/>
          <w:lang w:eastAsia="hr-HR"/>
        </w:rPr>
        <w:t>presliku ovjerenog statuta prijavitelja programa ili projekta.</w:t>
      </w:r>
    </w:p>
    <w:p w14:paraId="62008130" w14:textId="77777777" w:rsidR="006A2BD3" w:rsidRPr="004A6A62" w:rsidRDefault="006A2BD3">
      <w:pPr>
        <w:spacing w:after="0"/>
        <w:ind w:left="720"/>
        <w:contextualSpacing/>
        <w:jc w:val="both"/>
        <w:rPr>
          <w:rFonts w:cs="Calibri"/>
          <w:lang w:eastAsia="hr-HR"/>
        </w:rPr>
      </w:pPr>
    </w:p>
    <w:p w14:paraId="4868F371" w14:textId="77777777" w:rsidR="00E874EB" w:rsidRPr="004A6A62" w:rsidRDefault="00E874EB" w:rsidP="00E874EB">
      <w:pPr>
        <w:spacing w:line="240" w:lineRule="auto"/>
        <w:contextualSpacing/>
        <w:jc w:val="both"/>
        <w:rPr>
          <w:rFonts w:cs="Calibri"/>
          <w:lang w:eastAsia="hr-HR"/>
        </w:rPr>
      </w:pPr>
      <w:r w:rsidRPr="004A6A62">
        <w:rPr>
          <w:rFonts w:cs="Calibri"/>
          <w:lang w:eastAsia="hr-HR"/>
        </w:rPr>
        <w:t>Neposredno prije donošenja Odluke o dodjeli financijskih sredstava prijavitelj s Privremene liste dostavlja i sljedeću dodatnu dokumentaciju:</w:t>
      </w:r>
    </w:p>
    <w:p w14:paraId="7D500A31" w14:textId="77777777" w:rsidR="006A2BD3" w:rsidRPr="004A6A62" w:rsidRDefault="006A2BD3">
      <w:pPr>
        <w:spacing w:after="0"/>
        <w:contextualSpacing/>
        <w:jc w:val="both"/>
        <w:rPr>
          <w:rFonts w:cs="Calibri"/>
          <w:lang w:eastAsia="hr-HR"/>
        </w:rPr>
      </w:pPr>
    </w:p>
    <w:p w14:paraId="02A3F955" w14:textId="77777777" w:rsidR="006A2BD3" w:rsidRPr="004A6A62" w:rsidRDefault="006A2BD3">
      <w:pPr>
        <w:pStyle w:val="Obojanipopis-Isticanje11"/>
        <w:numPr>
          <w:ilvl w:val="0"/>
          <w:numId w:val="1"/>
        </w:numPr>
        <w:spacing w:after="0"/>
        <w:jc w:val="both"/>
        <w:rPr>
          <w:rFonts w:cs="Calibri"/>
        </w:rPr>
      </w:pPr>
      <w:r w:rsidRPr="004A6A62">
        <w:rPr>
          <w:rFonts w:cs="Calibri"/>
          <w:lang w:eastAsia="hr-HR"/>
        </w:rPr>
        <w:t>uvjerenje nadležnog suda, ne starije od 3 mjeseci, da se ne vodi kazneni postupak protiv osobe ovlaštene za zastupanje udruge (koja je potpisala obrasce za prijavu programa ili projekta i koja je ovlaštena potpisati ugovor o dodjeli financijsk</w:t>
      </w:r>
      <w:r w:rsidR="009E162E" w:rsidRPr="004A6A62">
        <w:rPr>
          <w:rFonts w:cs="Calibri"/>
          <w:lang w:eastAsia="hr-HR"/>
        </w:rPr>
        <w:t>ih sredstava</w:t>
      </w:r>
      <w:r w:rsidRPr="004A6A62">
        <w:rPr>
          <w:rFonts w:cs="Calibri"/>
          <w:lang w:eastAsia="hr-HR"/>
        </w:rPr>
        <w:t>) i voditelja programa ili projekta,</w:t>
      </w:r>
    </w:p>
    <w:p w14:paraId="67A0EB59" w14:textId="77777777" w:rsidR="006A2BD3" w:rsidRPr="004A6A62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A6A62">
        <w:rPr>
          <w:rFonts w:cs="Calibri"/>
          <w:lang w:eastAsia="hr-HR"/>
        </w:rPr>
        <w:t>izjav</w:t>
      </w:r>
      <w:r w:rsidR="00265520" w:rsidRPr="004A6A62">
        <w:rPr>
          <w:rFonts w:cs="Calibri"/>
          <w:lang w:eastAsia="hr-HR"/>
        </w:rPr>
        <w:t>e</w:t>
      </w:r>
      <w:r w:rsidRPr="004A6A62">
        <w:rPr>
          <w:rFonts w:cs="Calibri"/>
          <w:lang w:eastAsia="hr-HR"/>
        </w:rPr>
        <w:t xml:space="preserve"> o nekažnjavanju kojima osoba ovlaštena za zastupanje udruge i voditelj programa ili projekta izjavljuju da nisu pravomoćno osuđeni za prekršaj, odnosno za počinjenje kaznenih djela određenih člankom 48. st. 2. alinejom c) i d) Uredbe,</w:t>
      </w:r>
    </w:p>
    <w:p w14:paraId="23719B64" w14:textId="77777777" w:rsidR="006A2BD3" w:rsidRPr="004A6A62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A6A62">
        <w:rPr>
          <w:rFonts w:cs="Calibri"/>
          <w:lang w:eastAsia="hr-HR"/>
        </w:rPr>
        <w:t xml:space="preserve">potvrdu Ministarstva financija - Porezne uprave o urednom ispunjavanju obveze plaćanja doprinosa za mirovinsko i zdravstveno osiguranje i plaćanje poreza te drugih davanja prema državnom proračunu i proračunima jedinica lokalne samouprave (izvornik ne stariji od </w:t>
      </w:r>
      <w:r w:rsidR="00341302" w:rsidRPr="004A6A62">
        <w:rPr>
          <w:rFonts w:cs="Calibri"/>
          <w:lang w:eastAsia="hr-HR"/>
        </w:rPr>
        <w:t>7</w:t>
      </w:r>
      <w:r w:rsidRPr="004A6A62">
        <w:rPr>
          <w:rFonts w:cs="Calibri"/>
          <w:lang w:eastAsia="hr-HR"/>
        </w:rPr>
        <w:t xml:space="preserve"> dana),</w:t>
      </w:r>
    </w:p>
    <w:p w14:paraId="5862FE94" w14:textId="77777777" w:rsidR="006A2BD3" w:rsidRPr="004A6A62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A6A62">
        <w:rPr>
          <w:rFonts w:cs="Calibri"/>
          <w:lang w:eastAsia="hr-HR"/>
        </w:rPr>
        <w:t>izjavu o nepostojanju dvostrukog financiranja (ispunjen</w:t>
      </w:r>
      <w:r w:rsidR="00D856B4" w:rsidRPr="004A6A62">
        <w:rPr>
          <w:rFonts w:cs="Calibri"/>
          <w:lang w:eastAsia="hr-HR"/>
        </w:rPr>
        <w:t>a</w:t>
      </w:r>
      <w:r w:rsidRPr="004A6A62">
        <w:rPr>
          <w:rFonts w:cs="Calibri"/>
          <w:lang w:eastAsia="hr-HR"/>
        </w:rPr>
        <w:t>, potpisan</w:t>
      </w:r>
      <w:r w:rsidR="00D856B4" w:rsidRPr="004A6A62">
        <w:rPr>
          <w:rFonts w:cs="Calibri"/>
          <w:lang w:eastAsia="hr-HR"/>
        </w:rPr>
        <w:t>a</w:t>
      </w:r>
      <w:r w:rsidRPr="004A6A62">
        <w:rPr>
          <w:rFonts w:cs="Calibri"/>
          <w:lang w:eastAsia="hr-HR"/>
        </w:rPr>
        <w:t xml:space="preserve"> i ovjeren</w:t>
      </w:r>
      <w:r w:rsidR="00D856B4" w:rsidRPr="004A6A62">
        <w:rPr>
          <w:rFonts w:cs="Calibri"/>
          <w:lang w:eastAsia="hr-HR"/>
        </w:rPr>
        <w:t>a</w:t>
      </w:r>
      <w:r w:rsidRPr="004A6A62">
        <w:rPr>
          <w:rFonts w:cs="Calibri"/>
          <w:lang w:eastAsia="hr-HR"/>
        </w:rPr>
        <w:t>).</w:t>
      </w:r>
    </w:p>
    <w:p w14:paraId="68CD56E5" w14:textId="77777777" w:rsidR="006A2BD3" w:rsidRPr="00341302" w:rsidRDefault="006A2BD3">
      <w:pPr>
        <w:spacing w:after="0"/>
        <w:contextualSpacing/>
        <w:rPr>
          <w:rFonts w:cs="Calibri"/>
          <w:b/>
          <w:sz w:val="24"/>
          <w:szCs w:val="24"/>
          <w:lang w:eastAsia="hr-HR"/>
        </w:rPr>
      </w:pPr>
    </w:p>
    <w:sectPr w:rsidR="006A2BD3" w:rsidRPr="00341302">
      <w:pgSz w:w="11906" w:h="16838"/>
      <w:pgMar w:top="737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eastAsia="hr-HR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Times New Roman" w:hint="default"/>
        <w:lang w:eastAsia="hr-HR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06940833">
    <w:abstractNumId w:val="0"/>
  </w:num>
  <w:num w:numId="2" w16cid:durableId="1852911267">
    <w:abstractNumId w:val="1"/>
  </w:num>
  <w:num w:numId="3" w16cid:durableId="166600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65"/>
    <w:rsid w:val="00052DFF"/>
    <w:rsid w:val="000659EF"/>
    <w:rsid w:val="00184F9B"/>
    <w:rsid w:val="00205965"/>
    <w:rsid w:val="00265520"/>
    <w:rsid w:val="002744BC"/>
    <w:rsid w:val="00282A79"/>
    <w:rsid w:val="00341302"/>
    <w:rsid w:val="00341810"/>
    <w:rsid w:val="003546BC"/>
    <w:rsid w:val="00393730"/>
    <w:rsid w:val="004A6A62"/>
    <w:rsid w:val="004B538E"/>
    <w:rsid w:val="005821BD"/>
    <w:rsid w:val="00615640"/>
    <w:rsid w:val="00632900"/>
    <w:rsid w:val="00633920"/>
    <w:rsid w:val="00657AC0"/>
    <w:rsid w:val="006A2BD3"/>
    <w:rsid w:val="00760087"/>
    <w:rsid w:val="007F0FB7"/>
    <w:rsid w:val="008822A4"/>
    <w:rsid w:val="008C65A3"/>
    <w:rsid w:val="008C7126"/>
    <w:rsid w:val="009E162E"/>
    <w:rsid w:val="00A64C35"/>
    <w:rsid w:val="00A86EF6"/>
    <w:rsid w:val="00C70DD5"/>
    <w:rsid w:val="00D54C88"/>
    <w:rsid w:val="00D856B4"/>
    <w:rsid w:val="00E83497"/>
    <w:rsid w:val="00E874EB"/>
    <w:rsid w:val="00F25E39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123505"/>
  <w14:defaultImageDpi w14:val="300"/>
  <w15:chartTrackingRefBased/>
  <w15:docId w15:val="{3F867CB6-9B21-4EEB-913F-FA169A8F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lang w:eastAsia="hr-H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Calibri" w:hAnsi="Calibri" w:cs="Times New Roman" w:hint="default"/>
      <w:lang w:eastAsia="hr-HR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Tekstbalonia1">
    <w:name w:val="Tekst balončića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ojanipopis-Isticanje11">
    <w:name w:val="Obojani popis - Isticanje 11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Sabol Valencak</dc:creator>
  <cp:keywords/>
  <dc:description/>
  <cp:lastModifiedBy>Služba za opće poslove</cp:lastModifiedBy>
  <cp:revision>2</cp:revision>
  <cp:lastPrinted>2016-02-11T11:31:00Z</cp:lastPrinted>
  <dcterms:created xsi:type="dcterms:W3CDTF">2026-01-16T14:08:00Z</dcterms:created>
  <dcterms:modified xsi:type="dcterms:W3CDTF">2026-01-16T14:08:00Z</dcterms:modified>
</cp:coreProperties>
</file>