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6A5016" w14:textId="77777777" w:rsidR="00A038A3" w:rsidRDefault="00A038A3" w:rsidP="00A038A3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8F1A8F" w14:textId="5A94517B" w:rsidR="00A038A3" w:rsidRDefault="00A038A3" w:rsidP="00A038A3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3E1E8F40" wp14:editId="133E5D7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70865" cy="723265"/>
            <wp:effectExtent l="0" t="0" r="635" b="635"/>
            <wp:wrapNone/>
            <wp:docPr id="2101185099" name="Slika 1" descr="Slika na kojoj se prikazuje simbol, emblem, značka, grb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značka, grb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AAD1F" w14:textId="77777777" w:rsidR="00A038A3" w:rsidRDefault="00A038A3" w:rsidP="00A038A3">
      <w:pPr>
        <w:jc w:val="both"/>
        <w:rPr>
          <w:color w:val="000000"/>
          <w:sz w:val="24"/>
          <w:szCs w:val="24"/>
        </w:rPr>
      </w:pPr>
    </w:p>
    <w:p w14:paraId="21D081EA" w14:textId="77777777" w:rsidR="00A038A3" w:rsidRDefault="00A038A3" w:rsidP="00A038A3">
      <w:pPr>
        <w:jc w:val="both"/>
        <w:rPr>
          <w:color w:val="000000"/>
          <w:sz w:val="24"/>
          <w:szCs w:val="24"/>
        </w:rPr>
      </w:pPr>
    </w:p>
    <w:p w14:paraId="5714A707" w14:textId="77777777" w:rsidR="00A038A3" w:rsidRDefault="00A038A3" w:rsidP="00A038A3">
      <w:pPr>
        <w:tabs>
          <w:tab w:val="left" w:pos="364"/>
        </w:tabs>
        <w:jc w:val="both"/>
        <w:rPr>
          <w:color w:val="000000"/>
          <w:sz w:val="24"/>
          <w:szCs w:val="24"/>
          <w:lang w:eastAsia="en-US"/>
        </w:rPr>
      </w:pPr>
    </w:p>
    <w:p w14:paraId="4E589A26" w14:textId="77777777" w:rsidR="00A038A3" w:rsidRDefault="00A038A3" w:rsidP="00A038A3">
      <w:pPr>
        <w:pStyle w:val="Naslov1"/>
        <w:numPr>
          <w:ilvl w:val="0"/>
          <w:numId w:val="8"/>
        </w:numPr>
        <w:tabs>
          <w:tab w:val="clear" w:pos="432"/>
          <w:tab w:val="num" w:pos="0"/>
        </w:tabs>
        <w:spacing w:before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REPUBLIKA  HRVATSKA</w:t>
      </w:r>
    </w:p>
    <w:p w14:paraId="381E7F25" w14:textId="77777777" w:rsidR="00A038A3" w:rsidRDefault="00A038A3" w:rsidP="00A038A3">
      <w:pPr>
        <w:pStyle w:val="Naslov1"/>
        <w:numPr>
          <w:ilvl w:val="0"/>
          <w:numId w:val="8"/>
        </w:numPr>
        <w:tabs>
          <w:tab w:val="clear" w:pos="432"/>
          <w:tab w:val="num" w:pos="0"/>
        </w:tabs>
        <w:spacing w:before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DUBROVAČKO-NERETVANSKA ŽUPANIJA</w:t>
      </w:r>
    </w:p>
    <w:p w14:paraId="05007208" w14:textId="77777777" w:rsidR="00A038A3" w:rsidRDefault="00A038A3" w:rsidP="00A038A3">
      <w:pPr>
        <w:pStyle w:val="Naslov1"/>
        <w:numPr>
          <w:ilvl w:val="0"/>
          <w:numId w:val="8"/>
        </w:numPr>
        <w:tabs>
          <w:tab w:val="clear" w:pos="432"/>
          <w:tab w:val="num" w:pos="0"/>
        </w:tabs>
        <w:spacing w:before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GRAD PLOČE</w:t>
      </w:r>
    </w:p>
    <w:p w14:paraId="3B7B8F31" w14:textId="77777777" w:rsidR="00E56FB1" w:rsidRPr="00F72468" w:rsidRDefault="00E56FB1">
      <w:pPr>
        <w:rPr>
          <w:rFonts w:asciiTheme="majorHAnsi" w:hAnsiTheme="majorHAnsi" w:cstheme="majorHAnsi"/>
          <w:b/>
          <w:sz w:val="24"/>
          <w:szCs w:val="24"/>
        </w:rPr>
      </w:pPr>
    </w:p>
    <w:p w14:paraId="0E311848" w14:textId="79027B72" w:rsidR="00E56FB1" w:rsidRPr="0077184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9571A8">
        <w:rPr>
          <w:rFonts w:asciiTheme="majorHAnsi" w:hAnsiTheme="majorHAnsi" w:cstheme="majorHAnsi"/>
          <w:bCs/>
          <w:sz w:val="24"/>
          <w:szCs w:val="24"/>
        </w:rPr>
        <w:t xml:space="preserve">KLASA: </w:t>
      </w:r>
      <w:r w:rsidR="00255534" w:rsidRPr="009571A8">
        <w:rPr>
          <w:rFonts w:asciiTheme="majorHAnsi" w:hAnsiTheme="majorHAnsi" w:cstheme="majorHAnsi"/>
          <w:bCs/>
          <w:sz w:val="24"/>
          <w:szCs w:val="24"/>
        </w:rPr>
        <w:t>550-01/2</w:t>
      </w:r>
      <w:r w:rsidR="001F4973" w:rsidRPr="009571A8">
        <w:rPr>
          <w:rFonts w:asciiTheme="majorHAnsi" w:hAnsiTheme="majorHAnsi" w:cstheme="majorHAnsi"/>
          <w:bCs/>
          <w:sz w:val="24"/>
          <w:szCs w:val="24"/>
        </w:rPr>
        <w:t>6</w:t>
      </w:r>
      <w:r w:rsidR="00255534" w:rsidRPr="009571A8">
        <w:rPr>
          <w:rFonts w:asciiTheme="majorHAnsi" w:hAnsiTheme="majorHAnsi" w:cstheme="majorHAnsi"/>
          <w:bCs/>
          <w:sz w:val="24"/>
          <w:szCs w:val="24"/>
        </w:rPr>
        <w:t>-01/001</w:t>
      </w:r>
    </w:p>
    <w:p w14:paraId="3B2638BE" w14:textId="070EC8E0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771848">
        <w:rPr>
          <w:rFonts w:asciiTheme="majorHAnsi" w:hAnsiTheme="majorHAnsi" w:cstheme="majorHAnsi"/>
          <w:bCs/>
          <w:sz w:val="24"/>
          <w:szCs w:val="24"/>
        </w:rPr>
        <w:t xml:space="preserve">URBROJ: </w:t>
      </w:r>
      <w:bookmarkStart w:id="0" w:name="__DdeLink__68_1527195732"/>
      <w:r w:rsidR="00255534" w:rsidRPr="0077184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2117-12-2</w:t>
      </w:r>
      <w:bookmarkEnd w:id="0"/>
      <w:r w:rsidR="00255534" w:rsidRPr="0077184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-2</w:t>
      </w:r>
      <w:r w:rsidR="001F497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6</w:t>
      </w:r>
      <w:r w:rsidR="00255534" w:rsidRPr="0077184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-1</w:t>
      </w:r>
    </w:p>
    <w:p w14:paraId="445B98F4" w14:textId="77777777" w:rsidR="00386665" w:rsidRPr="00A038A3" w:rsidRDefault="00386665" w:rsidP="00386665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467D39B6" w14:textId="5057DE02" w:rsidR="00DE548F" w:rsidRPr="00A038A3" w:rsidRDefault="006B327E" w:rsidP="00DE548F">
      <w:pPr>
        <w:jc w:val="both"/>
        <w:rPr>
          <w:rFonts w:asciiTheme="majorHAnsi" w:hAnsiTheme="majorHAnsi" w:cstheme="majorHAnsi"/>
          <w:sz w:val="24"/>
          <w:szCs w:val="24"/>
        </w:rPr>
      </w:pPr>
      <w:r w:rsidRPr="00833BAF">
        <w:rPr>
          <w:rFonts w:asciiTheme="majorHAnsi" w:hAnsiTheme="majorHAnsi" w:cstheme="majorHAnsi"/>
          <w:bCs/>
          <w:sz w:val="24"/>
          <w:szCs w:val="24"/>
        </w:rPr>
        <w:t xml:space="preserve">Ploče, </w:t>
      </w:r>
      <w:r w:rsidR="00833BAF" w:rsidRPr="00833BAF">
        <w:rPr>
          <w:rFonts w:asciiTheme="majorHAnsi" w:hAnsiTheme="majorHAnsi" w:cstheme="majorHAnsi"/>
          <w:bCs/>
          <w:sz w:val="24"/>
          <w:szCs w:val="24"/>
        </w:rPr>
        <w:t>11</w:t>
      </w:r>
      <w:r w:rsidR="00F97199" w:rsidRPr="00833BAF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833BAF" w:rsidRPr="00833BAF">
        <w:rPr>
          <w:rFonts w:asciiTheme="majorHAnsi" w:hAnsiTheme="majorHAnsi" w:cstheme="majorHAnsi"/>
          <w:bCs/>
          <w:sz w:val="24"/>
          <w:szCs w:val="24"/>
        </w:rPr>
        <w:t>veljače</w:t>
      </w:r>
      <w:r w:rsidRPr="00833BAF">
        <w:rPr>
          <w:rFonts w:asciiTheme="majorHAnsi" w:hAnsiTheme="majorHAnsi" w:cstheme="majorHAnsi"/>
          <w:bCs/>
          <w:sz w:val="24"/>
          <w:szCs w:val="24"/>
        </w:rPr>
        <w:t xml:space="preserve"> 202</w:t>
      </w:r>
      <w:r w:rsidR="00833BAF" w:rsidRPr="00833BAF">
        <w:rPr>
          <w:rFonts w:asciiTheme="majorHAnsi" w:hAnsiTheme="majorHAnsi" w:cstheme="majorHAnsi"/>
          <w:bCs/>
          <w:sz w:val="24"/>
          <w:szCs w:val="24"/>
        </w:rPr>
        <w:t>6</w:t>
      </w:r>
      <w:r w:rsidRPr="00833BAF">
        <w:rPr>
          <w:rFonts w:asciiTheme="majorHAnsi" w:hAnsiTheme="majorHAnsi" w:cstheme="majorHAnsi"/>
          <w:bCs/>
          <w:sz w:val="24"/>
          <w:szCs w:val="24"/>
        </w:rPr>
        <w:t>. godine</w:t>
      </w:r>
    </w:p>
    <w:p w14:paraId="4D1BD016" w14:textId="77777777" w:rsidR="00DE548F" w:rsidRPr="00A038A3" w:rsidRDefault="00DE548F" w:rsidP="00DE548F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9523144" w14:textId="2DA12A97" w:rsidR="00E56FB1" w:rsidRPr="00A038A3" w:rsidRDefault="00DE548F" w:rsidP="00DE548F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 xml:space="preserve">Na temelju članka 6. Uredbe o kriterijima, mjerilima i postupcima financiranja i ugovaranja programa i projekata od interesa za opće dobro koje provode udruge (Narodne novine, broj 26/15 i 37/21), članka 10. Pravilnika o financiranju javnih potreba Grada Ploča (Službeni glasnik Grada Ploča, broj 1/21) i članka </w:t>
      </w:r>
      <w:r w:rsidR="006B327E" w:rsidRPr="00D56EED">
        <w:rPr>
          <w:rFonts w:asciiTheme="majorHAnsi" w:hAnsiTheme="majorHAnsi" w:cstheme="majorHAnsi"/>
          <w:sz w:val="24"/>
          <w:szCs w:val="24"/>
        </w:rPr>
        <w:t>53. Statuta Grada Ploča (Službeni glasnik Grada Ploča, broj 5/24</w:t>
      </w:r>
      <w:r w:rsidR="00BE3933">
        <w:rPr>
          <w:rFonts w:asciiTheme="majorHAnsi" w:hAnsiTheme="majorHAnsi" w:cstheme="majorHAnsi"/>
          <w:sz w:val="24"/>
          <w:szCs w:val="24"/>
        </w:rPr>
        <w:t xml:space="preserve"> i 2/25</w:t>
      </w:r>
      <w:r w:rsidRPr="00A038A3">
        <w:rPr>
          <w:rFonts w:asciiTheme="majorHAnsi" w:hAnsiTheme="majorHAnsi" w:cstheme="majorHAnsi"/>
          <w:sz w:val="24"/>
          <w:szCs w:val="24"/>
        </w:rPr>
        <w:t>) gradonačelnik Grada Ploča, raspisuje</w:t>
      </w:r>
    </w:p>
    <w:p w14:paraId="613902D9" w14:textId="77777777" w:rsidR="00E56FB1" w:rsidRPr="00A038A3" w:rsidRDefault="00E56FB1">
      <w:pPr>
        <w:rPr>
          <w:rFonts w:asciiTheme="majorHAnsi" w:hAnsiTheme="majorHAnsi" w:cstheme="majorHAnsi"/>
          <w:b/>
          <w:sz w:val="24"/>
          <w:szCs w:val="24"/>
        </w:rPr>
      </w:pPr>
    </w:p>
    <w:p w14:paraId="632F367E" w14:textId="6A47077A" w:rsidR="00E56FB1" w:rsidRPr="00A038A3" w:rsidRDefault="00E56FB1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Javni natječaj za dodjelu financijskih sredstava programima i projektima udruga u području </w:t>
      </w:r>
      <w:r w:rsidR="00524993"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socijalne skrbi i zdravstva</w:t>
      </w: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 za 202</w:t>
      </w:r>
      <w:r w:rsidR="001F497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</w:p>
    <w:p w14:paraId="254A5CB0" w14:textId="77777777" w:rsidR="00E56FB1" w:rsidRPr="00A038A3" w:rsidRDefault="00E56FB1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0D28868" w14:textId="31ED3215" w:rsidR="00E56FB1" w:rsidRPr="00A038A3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Grad Ploče</w:t>
      </w:r>
      <w:r w:rsidRPr="00A038A3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A038A3">
        <w:rPr>
          <w:rFonts w:asciiTheme="majorHAnsi" w:hAnsiTheme="majorHAnsi" w:cstheme="majorHAnsi"/>
          <w:sz w:val="24"/>
          <w:szCs w:val="24"/>
        </w:rPr>
        <w:t xml:space="preserve">poziva udruge koje su programski usmjerene na rad u području promicanja </w:t>
      </w:r>
      <w:r w:rsidR="00524993" w:rsidRPr="00A038A3">
        <w:rPr>
          <w:rFonts w:asciiTheme="majorHAnsi" w:hAnsiTheme="majorHAnsi" w:cstheme="majorHAnsi"/>
          <w:sz w:val="24"/>
          <w:szCs w:val="24"/>
          <w:lang w:eastAsia="en-US"/>
        </w:rPr>
        <w:t>socijalne skrbi i zdravstva</w:t>
      </w:r>
      <w:r w:rsidRPr="00A038A3">
        <w:rPr>
          <w:rFonts w:asciiTheme="majorHAnsi" w:hAnsiTheme="majorHAnsi" w:cstheme="majorHAnsi"/>
          <w:sz w:val="24"/>
          <w:szCs w:val="24"/>
        </w:rPr>
        <w:t xml:space="preserve"> da podnesu prijavu za ostvarivanje financijske </w:t>
      </w:r>
      <w:r w:rsidR="003D2D08" w:rsidRPr="00A038A3">
        <w:rPr>
          <w:rFonts w:asciiTheme="majorHAnsi" w:hAnsiTheme="majorHAnsi" w:cstheme="majorHAnsi"/>
          <w:sz w:val="24"/>
          <w:szCs w:val="24"/>
        </w:rPr>
        <w:t>potpore</w:t>
      </w:r>
      <w:r w:rsidRPr="00A038A3">
        <w:rPr>
          <w:rFonts w:asciiTheme="majorHAnsi" w:hAnsiTheme="majorHAnsi" w:cstheme="majorHAnsi"/>
          <w:sz w:val="24"/>
          <w:szCs w:val="24"/>
        </w:rPr>
        <w:t xml:space="preserve"> programima/projektima Grada Ploča u 202</w:t>
      </w:r>
      <w:r w:rsidR="001F4973">
        <w:rPr>
          <w:rFonts w:asciiTheme="majorHAnsi" w:hAnsiTheme="majorHAnsi" w:cstheme="majorHAnsi"/>
          <w:sz w:val="24"/>
          <w:szCs w:val="24"/>
        </w:rPr>
        <w:t>6</w:t>
      </w:r>
      <w:r w:rsidRPr="00A038A3">
        <w:rPr>
          <w:rFonts w:asciiTheme="majorHAnsi" w:hAnsiTheme="majorHAnsi" w:cstheme="majorHAnsi"/>
          <w:sz w:val="24"/>
          <w:szCs w:val="24"/>
        </w:rPr>
        <w:t>. godini.</w:t>
      </w:r>
    </w:p>
    <w:p w14:paraId="17C7C7AA" w14:textId="77777777" w:rsidR="00E56FB1" w:rsidRPr="00A038A3" w:rsidRDefault="00E56FB1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6437BFA" w14:textId="77777777" w:rsidR="00E56FB1" w:rsidRPr="00A038A3" w:rsidRDefault="00E56FB1">
      <w:pPr>
        <w:numPr>
          <w:ilvl w:val="0"/>
          <w:numId w:val="2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SimSun" w:hAnsiTheme="majorHAnsi" w:cstheme="majorHAnsi"/>
          <w:sz w:val="24"/>
          <w:szCs w:val="24"/>
        </w:rPr>
        <w:t>Udruge sukladno ovom Natječaju mogu podnijeti prijavu za:</w:t>
      </w:r>
    </w:p>
    <w:p w14:paraId="45F82101" w14:textId="77777777" w:rsidR="00E56FB1" w:rsidRPr="00A038A3" w:rsidRDefault="00E56FB1">
      <w:pPr>
        <w:contextualSpacing/>
        <w:rPr>
          <w:rFonts w:asciiTheme="majorHAnsi" w:eastAsia="SimSun" w:hAnsiTheme="majorHAnsi" w:cstheme="majorHAnsi"/>
          <w:sz w:val="24"/>
          <w:szCs w:val="24"/>
        </w:rPr>
      </w:pPr>
    </w:p>
    <w:p w14:paraId="5B16EE84" w14:textId="7DCEC1F1" w:rsidR="00E56FB1" w:rsidRPr="00A038A3" w:rsidRDefault="00E56FB1">
      <w:pPr>
        <w:pStyle w:val="Obojanipopis-Isticanje11"/>
        <w:numPr>
          <w:ilvl w:val="0"/>
          <w:numId w:val="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SimSun" w:hAnsiTheme="majorHAnsi" w:cstheme="majorHAnsi"/>
          <w:sz w:val="24"/>
          <w:szCs w:val="24"/>
        </w:rPr>
        <w:t xml:space="preserve">financijsku podršku programu/projektu koji doprinosi promicanju </w:t>
      </w:r>
      <w:r w:rsidR="00524993" w:rsidRPr="00A038A3">
        <w:rPr>
          <w:rFonts w:asciiTheme="majorHAnsi" w:hAnsiTheme="majorHAnsi" w:cstheme="majorHAnsi"/>
          <w:sz w:val="24"/>
          <w:szCs w:val="24"/>
          <w:lang w:eastAsia="en-US"/>
        </w:rPr>
        <w:t>socijalne skrbi i zdravstva</w:t>
      </w:r>
    </w:p>
    <w:p w14:paraId="19C91EEA" w14:textId="77777777" w:rsidR="00E56FB1" w:rsidRPr="00A038A3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Arial" w:hAnsiTheme="majorHAnsi" w:cstheme="majorHAnsi"/>
          <w:sz w:val="24"/>
          <w:szCs w:val="24"/>
        </w:rPr>
        <w:t xml:space="preserve">Prioritetna područja ovog Natječaja obuhvaćaju poticanje programa, projekata i aktivnosti od značaja za Grad Ploče koje doprinose: </w:t>
      </w:r>
    </w:p>
    <w:p w14:paraId="46EE52EF" w14:textId="70777AC4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pomoći u podmirivanju osnovnih životnih potreba,</w:t>
      </w:r>
    </w:p>
    <w:p w14:paraId="3FF07723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poboljšanju kvalitete života i zdravlja socijalno isključenih,</w:t>
      </w:r>
    </w:p>
    <w:p w14:paraId="07174B2A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pomoći i podršci osobama starije životne dobi,</w:t>
      </w:r>
    </w:p>
    <w:p w14:paraId="23AB4EBF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pomoći usamljenima i nemoćnima u kući,</w:t>
      </w:r>
    </w:p>
    <w:p w14:paraId="7DF8A99C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pomoći i podršci osobama s invaliditetom,</w:t>
      </w:r>
    </w:p>
    <w:p w14:paraId="478FB6AA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pomoći i podršci djeci, mladima i obiteljima,</w:t>
      </w:r>
    </w:p>
    <w:p w14:paraId="6F5F6E4C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poboljšanju kvalitete života invalida i osoba s posebnim potrebama,</w:t>
      </w:r>
    </w:p>
    <w:p w14:paraId="3B1751F2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prevenciji nasilja,</w:t>
      </w:r>
    </w:p>
    <w:p w14:paraId="08AF7FF8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prevenciji ovisnosti,</w:t>
      </w:r>
    </w:p>
    <w:p w14:paraId="4FCCF268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prevenciji po zdravlje rizičnih ponašanja,</w:t>
      </w:r>
    </w:p>
    <w:p w14:paraId="047C6B28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unaprjeđenju zaštite i zdravlja građana,</w:t>
      </w:r>
    </w:p>
    <w:p w14:paraId="34279C2C" w14:textId="77777777" w:rsidR="00524993" w:rsidRPr="00A038A3" w:rsidRDefault="00524993" w:rsidP="00524993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poticanju preventivne zdravstvene zaštite,</w:t>
      </w:r>
    </w:p>
    <w:p w14:paraId="7C8C160D" w14:textId="58D58892" w:rsidR="00E56FB1" w:rsidRPr="00BE3933" w:rsidRDefault="00524993" w:rsidP="00877BB2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lastRenderedPageBreak/>
        <w:t>te poticanju ostalih programa, projekata i aktivnosti koji pridonose pružanju kvalitetnih socijalnih usluga i preventivne zdravstvene zaštite na području Grada Ploča.</w:t>
      </w:r>
    </w:p>
    <w:p w14:paraId="5FBE7554" w14:textId="77777777" w:rsidR="00BE3933" w:rsidRPr="00A038A3" w:rsidRDefault="00BE3933" w:rsidP="00BE3933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2536ED41" w14:textId="0B2C1066" w:rsidR="00E56FB1" w:rsidRPr="00A038A3" w:rsidRDefault="00E56FB1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 xml:space="preserve">Ukupno planirana vrijednost Natječaja je </w:t>
      </w:r>
      <w:r w:rsidR="00606566" w:rsidRPr="00A038A3">
        <w:rPr>
          <w:rFonts w:asciiTheme="majorHAnsi" w:hAnsiTheme="majorHAnsi" w:cstheme="majorHAnsi"/>
          <w:sz w:val="24"/>
          <w:szCs w:val="24"/>
        </w:rPr>
        <w:t>2</w:t>
      </w:r>
      <w:r w:rsidR="00111655">
        <w:rPr>
          <w:rFonts w:asciiTheme="majorHAnsi" w:hAnsiTheme="majorHAnsi" w:cstheme="majorHAnsi"/>
          <w:sz w:val="24"/>
          <w:szCs w:val="24"/>
        </w:rPr>
        <w:t>4</w:t>
      </w:r>
      <w:r w:rsidR="00606566" w:rsidRPr="00A038A3">
        <w:rPr>
          <w:rFonts w:asciiTheme="majorHAnsi" w:hAnsiTheme="majorHAnsi" w:cstheme="majorHAnsi"/>
          <w:sz w:val="24"/>
          <w:szCs w:val="24"/>
        </w:rPr>
        <w:t>.000</w:t>
      </w:r>
      <w:r w:rsidR="00DF6F9E" w:rsidRPr="00A038A3">
        <w:rPr>
          <w:rFonts w:asciiTheme="majorHAnsi" w:hAnsiTheme="majorHAnsi" w:cstheme="majorHAnsi"/>
          <w:sz w:val="24"/>
          <w:szCs w:val="24"/>
        </w:rPr>
        <w:t>,00</w:t>
      </w:r>
      <w:r w:rsidRPr="00A038A3">
        <w:rPr>
          <w:rFonts w:asciiTheme="majorHAnsi" w:hAnsiTheme="majorHAnsi" w:cstheme="majorHAnsi"/>
          <w:sz w:val="24"/>
          <w:szCs w:val="24"/>
        </w:rPr>
        <w:t xml:space="preserve"> </w:t>
      </w:r>
      <w:r w:rsidR="00DF6F9E" w:rsidRPr="00A038A3">
        <w:rPr>
          <w:rFonts w:asciiTheme="majorHAnsi" w:hAnsiTheme="majorHAnsi" w:cstheme="majorHAnsi"/>
          <w:sz w:val="24"/>
          <w:szCs w:val="24"/>
        </w:rPr>
        <w:t>eura</w:t>
      </w:r>
      <w:r w:rsidRPr="00A038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738AC42" w14:textId="77777777" w:rsidR="00E93C02" w:rsidRPr="00A038A3" w:rsidRDefault="00E93C02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64352B0E" w14:textId="2559EC6D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  <w:lang w:eastAsia="en-US"/>
        </w:rPr>
        <w:t xml:space="preserve">Iznos financiranja koji se može zatražiti i ugovoriti po pojedinom programu/projektu je od </w:t>
      </w:r>
      <w:bookmarkStart w:id="1" w:name="_Hlk125548237"/>
      <w:r w:rsidR="00DF6F9E" w:rsidRPr="00F97199">
        <w:rPr>
          <w:rFonts w:asciiTheme="majorHAnsi" w:hAnsiTheme="majorHAnsi" w:cstheme="majorHAnsi"/>
          <w:bCs/>
          <w:sz w:val="24"/>
          <w:szCs w:val="24"/>
          <w:lang w:eastAsia="en-US"/>
        </w:rPr>
        <w:t>660,00 eura</w:t>
      </w:r>
      <w:r w:rsidR="00DF6F9E" w:rsidRPr="00F97199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DF6F9E" w:rsidRPr="00F97199">
        <w:rPr>
          <w:rFonts w:asciiTheme="majorHAnsi" w:hAnsiTheme="majorHAnsi" w:cstheme="majorHAnsi"/>
          <w:sz w:val="24"/>
          <w:szCs w:val="24"/>
          <w:lang w:eastAsia="en-US"/>
        </w:rPr>
        <w:t xml:space="preserve">do najviše </w:t>
      </w:r>
      <w:r w:rsidR="00DF6F9E" w:rsidRPr="00F97199">
        <w:rPr>
          <w:rFonts w:asciiTheme="majorHAnsi" w:hAnsiTheme="majorHAnsi" w:cstheme="majorHAnsi"/>
          <w:bCs/>
          <w:sz w:val="24"/>
          <w:szCs w:val="24"/>
        </w:rPr>
        <w:t xml:space="preserve">6.600,00 </w:t>
      </w:r>
      <w:r w:rsidR="00DF6F9E" w:rsidRPr="00F97199">
        <w:rPr>
          <w:rFonts w:asciiTheme="majorHAnsi" w:hAnsiTheme="majorHAnsi" w:cstheme="majorHAnsi"/>
          <w:sz w:val="24"/>
          <w:szCs w:val="24"/>
          <w:lang w:eastAsia="en-US"/>
        </w:rPr>
        <w:t>eura</w:t>
      </w:r>
      <w:bookmarkEnd w:id="1"/>
      <w:r w:rsidRPr="00A038A3">
        <w:rPr>
          <w:rFonts w:asciiTheme="majorHAnsi" w:hAnsiTheme="majorHAnsi" w:cstheme="majorHAnsi"/>
          <w:sz w:val="24"/>
          <w:szCs w:val="24"/>
          <w:lang w:eastAsia="en-US"/>
        </w:rPr>
        <w:t>, a planira se ugovoriti dodjela financijskih sredstava za okvirno 10 programa/projekata.</w:t>
      </w:r>
    </w:p>
    <w:p w14:paraId="66C19213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2B0DC283" w14:textId="4C86F7D9" w:rsidR="00E93C02" w:rsidRPr="0072275A" w:rsidRDefault="00DE548F" w:rsidP="0072275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 xml:space="preserve">Rok za podnošenje prijava je 30 dana </w:t>
      </w:r>
      <w:r w:rsidRPr="00A038A3">
        <w:rPr>
          <w:rFonts w:asciiTheme="majorHAnsi" w:hAnsiTheme="majorHAnsi" w:cstheme="majorHAnsi"/>
          <w:bCs/>
          <w:sz w:val="24"/>
          <w:szCs w:val="24"/>
        </w:rPr>
        <w:t xml:space="preserve">od datuma raspisivanja Natječaja, </w:t>
      </w:r>
      <w:r w:rsidRPr="00A038A3">
        <w:rPr>
          <w:rFonts w:asciiTheme="majorHAnsi" w:hAnsiTheme="majorHAnsi" w:cstheme="majorHAnsi"/>
          <w:sz w:val="24"/>
          <w:szCs w:val="24"/>
        </w:rPr>
        <w:t>a završava</w:t>
      </w:r>
      <w:bookmarkStart w:id="2" w:name="_Hlk191636454"/>
      <w:bookmarkStart w:id="3" w:name="_Hlk125548298"/>
      <w:r w:rsidR="001F4973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="00EF4622">
        <w:rPr>
          <w:rFonts w:asciiTheme="majorHAnsi" w:hAnsiTheme="majorHAnsi" w:cstheme="majorHAnsi"/>
          <w:b/>
          <w:sz w:val="24"/>
          <w:szCs w:val="24"/>
        </w:rPr>
        <w:t>13</w:t>
      </w:r>
      <w:r w:rsidR="001F4973" w:rsidRPr="009F1EF0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1F4973">
        <w:rPr>
          <w:rFonts w:asciiTheme="majorHAnsi" w:hAnsiTheme="majorHAnsi" w:cstheme="majorHAnsi"/>
          <w:b/>
          <w:sz w:val="24"/>
          <w:szCs w:val="24"/>
        </w:rPr>
        <w:t>ožujka</w:t>
      </w:r>
      <w:r w:rsidR="001F4973" w:rsidRPr="009F1EF0">
        <w:rPr>
          <w:rFonts w:asciiTheme="majorHAnsi" w:hAnsiTheme="majorHAnsi" w:cstheme="majorHAnsi"/>
          <w:b/>
          <w:sz w:val="24"/>
          <w:szCs w:val="24"/>
        </w:rPr>
        <w:t xml:space="preserve"> 202</w:t>
      </w:r>
      <w:r w:rsidR="001F4973">
        <w:rPr>
          <w:rFonts w:asciiTheme="majorHAnsi" w:hAnsiTheme="majorHAnsi" w:cstheme="majorHAnsi"/>
          <w:b/>
          <w:sz w:val="24"/>
          <w:szCs w:val="24"/>
        </w:rPr>
        <w:t>6</w:t>
      </w:r>
      <w:r w:rsidR="001F4973" w:rsidRPr="009F1EF0">
        <w:rPr>
          <w:rFonts w:asciiTheme="majorHAnsi" w:hAnsiTheme="majorHAnsi" w:cstheme="majorHAnsi"/>
          <w:b/>
          <w:sz w:val="24"/>
          <w:szCs w:val="24"/>
        </w:rPr>
        <w:t>. godine</w:t>
      </w:r>
      <w:bookmarkEnd w:id="2"/>
      <w:r w:rsidR="006B327E" w:rsidRPr="0072275A">
        <w:rPr>
          <w:rFonts w:asciiTheme="majorHAnsi" w:hAnsiTheme="majorHAnsi" w:cstheme="majorHAnsi"/>
          <w:b/>
          <w:sz w:val="24"/>
          <w:szCs w:val="24"/>
        </w:rPr>
        <w:t>.</w:t>
      </w:r>
      <w:bookmarkEnd w:id="3"/>
    </w:p>
    <w:p w14:paraId="49EBECBD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E5DDA2" w14:textId="46412A8A" w:rsidR="00E56FB1" w:rsidRPr="00A038A3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Svaka udruga u okviru ovog Natječaja može podnijeti najviše 1 prijavu, na razdoblje provedbe do 31.12.202</w:t>
      </w:r>
      <w:r w:rsidR="00346FC8">
        <w:rPr>
          <w:rFonts w:asciiTheme="majorHAnsi" w:hAnsiTheme="majorHAnsi" w:cstheme="majorHAnsi"/>
          <w:sz w:val="24"/>
          <w:szCs w:val="24"/>
        </w:rPr>
        <w:t>6</w:t>
      </w:r>
      <w:r w:rsidRPr="00A038A3">
        <w:rPr>
          <w:rFonts w:asciiTheme="majorHAnsi" w:hAnsiTheme="majorHAnsi" w:cstheme="majorHAnsi"/>
          <w:sz w:val="24"/>
          <w:szCs w:val="24"/>
        </w:rPr>
        <w:t>. godine. Ista udruga može biti partner na više programa/projekata</w:t>
      </w:r>
      <w:r w:rsidR="00604001" w:rsidRPr="00A038A3">
        <w:rPr>
          <w:rFonts w:asciiTheme="majorHAnsi" w:hAnsiTheme="majorHAnsi" w:cstheme="majorHAnsi"/>
          <w:sz w:val="24"/>
          <w:szCs w:val="24"/>
        </w:rPr>
        <w:t>.</w:t>
      </w:r>
    </w:p>
    <w:p w14:paraId="5F747AEC" w14:textId="77777777" w:rsidR="00E56FB1" w:rsidRPr="00A038A3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129C9F4E" w14:textId="77777777" w:rsidR="00E56FB1" w:rsidRPr="00A038A3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1D983892" w14:textId="77777777" w:rsidR="00E56FB1" w:rsidRPr="00A038A3" w:rsidRDefault="00E56FB1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73BF0C95" w14:textId="77777777" w:rsidR="00E56FB1" w:rsidRPr="00A038A3" w:rsidRDefault="00E56FB1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 xml:space="preserve">Prijave se dostavljaju isključivo na propisanim obrascima, koji su zajedno s Uputama za prijavitelje, dostupni na mrežnim stranicama Grada Ploča: </w:t>
      </w:r>
      <w:hyperlink r:id="rId8" w:history="1">
        <w:r w:rsidRPr="00A038A3">
          <w:rPr>
            <w:rStyle w:val="Hiperveza"/>
            <w:rFonts w:asciiTheme="majorHAnsi" w:hAnsiTheme="majorHAnsi" w:cstheme="majorHAnsi"/>
            <w:sz w:val="24"/>
            <w:szCs w:val="24"/>
          </w:rPr>
          <w:t>www.ploce.hr</w:t>
        </w:r>
      </w:hyperlink>
      <w:r w:rsidRPr="00A038A3"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</w:p>
    <w:p w14:paraId="03529E47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38EBDDF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Prijava se podnosi preporučeno poštom ili osobno (predaja na urudžbeni zapisnik u Pisarnici Grada Ploča) u zatvorenoj omotnici na sljedeću adresu:</w:t>
      </w:r>
    </w:p>
    <w:p w14:paraId="6616D0B4" w14:textId="77777777" w:rsidR="00E56FB1" w:rsidRPr="00A038A3" w:rsidRDefault="00E56FB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517F2E" w14:textId="77777777" w:rsidR="00E56FB1" w:rsidRPr="00A038A3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bCs/>
          <w:sz w:val="24"/>
          <w:szCs w:val="24"/>
          <w:lang w:eastAsia="en-US"/>
        </w:rPr>
        <w:t>GRAD PLOČE</w:t>
      </w:r>
    </w:p>
    <w:p w14:paraId="1588CFDF" w14:textId="77777777" w:rsidR="00E56FB1" w:rsidRPr="00A038A3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bCs/>
          <w:sz w:val="24"/>
          <w:szCs w:val="24"/>
          <w:lang w:eastAsia="en-US"/>
        </w:rPr>
        <w:t>Trg kralja Tomislava 23</w:t>
      </w:r>
    </w:p>
    <w:p w14:paraId="3C9B4E6A" w14:textId="77777777" w:rsidR="00E56FB1" w:rsidRPr="00A038A3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bCs/>
          <w:sz w:val="24"/>
          <w:szCs w:val="24"/>
          <w:lang w:eastAsia="en-US"/>
        </w:rPr>
        <w:t>20340 Ploče</w:t>
      </w:r>
    </w:p>
    <w:p w14:paraId="2D1C1F63" w14:textId="77777777" w:rsidR="00E56FB1" w:rsidRPr="00A038A3" w:rsidRDefault="00E56FB1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2AECDB81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Na vanjskom dijelu omotnice potrebno je istaknuti puni naziv i adresu prijavitelja s napomenom: </w:t>
      </w:r>
    </w:p>
    <w:p w14:paraId="5BADA2BA" w14:textId="77777777" w:rsidR="00E56FB1" w:rsidRPr="00A038A3" w:rsidRDefault="00E56FB1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48A29F" w14:textId="3979E7E9" w:rsidR="00E56FB1" w:rsidRPr="00A038A3" w:rsidRDefault="00E56FB1">
      <w:pPr>
        <w:jc w:val="center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b/>
          <w:sz w:val="24"/>
          <w:szCs w:val="24"/>
        </w:rPr>
        <w:t>„</w:t>
      </w:r>
      <w:r w:rsidRPr="00A038A3">
        <w:rPr>
          <w:rFonts w:asciiTheme="majorHAnsi" w:eastAsia="Calibri" w:hAnsiTheme="majorHAnsi" w:cstheme="majorHAnsi"/>
          <w:b/>
          <w:sz w:val="24"/>
          <w:szCs w:val="24"/>
        </w:rPr>
        <w:t xml:space="preserve">NE OTVARATI - </w:t>
      </w:r>
      <w:r w:rsidRPr="00A038A3">
        <w:rPr>
          <w:rFonts w:asciiTheme="majorHAnsi" w:hAnsiTheme="majorHAnsi" w:cstheme="majorHAnsi"/>
          <w:b/>
          <w:sz w:val="24"/>
          <w:szCs w:val="24"/>
        </w:rPr>
        <w:t xml:space="preserve">Javni natječaj </w:t>
      </w: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za dodjelu financijskih sredstava programima i projektima udruga u području </w:t>
      </w:r>
      <w:r w:rsidR="00524993"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socijalne skrbi i zdravstva</w:t>
      </w: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 xml:space="preserve"> za 202</w:t>
      </w:r>
      <w:r w:rsidR="001F497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A038A3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  <w:r w:rsidRPr="00A038A3">
        <w:rPr>
          <w:rFonts w:asciiTheme="majorHAnsi" w:eastAsia="Calibri" w:hAnsiTheme="majorHAnsi" w:cstheme="majorHAnsi"/>
          <w:b/>
          <w:sz w:val="24"/>
          <w:szCs w:val="24"/>
        </w:rPr>
        <w:t>“</w:t>
      </w:r>
    </w:p>
    <w:p w14:paraId="10937A91" w14:textId="77777777" w:rsidR="00E56FB1" w:rsidRPr="00A038A3" w:rsidRDefault="00E56FB1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4D1C720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 xml:space="preserve">Postupak zaprimanja, otvaranja i pregleda dostavljenih prijava, ocjena prijava, dostava dodatne dokumentacije, ugovaranje, donošenje odluke o dodjeli financijskih sredstava, podnošenje prigovora, postupanje s dokumentacijom kao i indikativni kalendar provedbe Natječaja detaljno su opisani u </w:t>
      </w:r>
      <w:r w:rsidRPr="00A038A3">
        <w:rPr>
          <w:rFonts w:asciiTheme="majorHAnsi" w:hAnsiTheme="majorHAnsi" w:cstheme="majorHAnsi"/>
          <w:sz w:val="24"/>
          <w:szCs w:val="24"/>
          <w:u w:val="single"/>
        </w:rPr>
        <w:t>Uputama za prijavitelje</w:t>
      </w:r>
      <w:r w:rsidRPr="00A038A3">
        <w:rPr>
          <w:rFonts w:asciiTheme="majorHAnsi" w:hAnsiTheme="majorHAnsi" w:cstheme="majorHAnsi"/>
          <w:sz w:val="24"/>
          <w:szCs w:val="24"/>
        </w:rPr>
        <w:t>.</w:t>
      </w:r>
    </w:p>
    <w:p w14:paraId="7ED0BDCF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0EAE54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</w:rPr>
        <w:t>Razmatrat će se samo pravodobno dostavljene prijave koje u cijelosti zadovoljavaju propisane uvjete ovog Natječaja.</w:t>
      </w:r>
    </w:p>
    <w:p w14:paraId="3342975F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58DBF3E" w14:textId="77777777" w:rsidR="00386665" w:rsidRPr="00A038A3" w:rsidRDefault="00386665" w:rsidP="00386665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79EE7BD2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D11205F" w14:textId="77777777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Grad Ploče kao voditelj obrade obrađuje isključivo u svrhu ostvarenja prava podnositelja prijave na </w:t>
      </w:r>
      <w:r w:rsidRPr="00A038A3">
        <w:rPr>
          <w:rFonts w:asciiTheme="majorHAnsi" w:eastAsia="Calibri" w:hAnsiTheme="majorHAnsi" w:cstheme="majorHAnsi"/>
          <w:sz w:val="24"/>
          <w:szCs w:val="24"/>
          <w:lang w:eastAsia="en-US"/>
        </w:rPr>
        <w:t>Natječaj</w:t>
      </w: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, uz napomenu kako je takva obrada nužna zbog zakonitog provođenja predmetnog postupka. </w:t>
      </w:r>
    </w:p>
    <w:p w14:paraId="2513CABC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3554932" w14:textId="449AC00D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123/17, 98/19 i 144/20), Uredbi o kriterijima, mjerilima i postupcima financiranja i ugovaranja programa i projekata od interesa za opće dobro koje provode udruge </w:t>
      </w:r>
      <w:r w:rsidR="00DE548F" w:rsidRPr="00A038A3">
        <w:rPr>
          <w:rFonts w:asciiTheme="majorHAnsi" w:eastAsia="Calibri" w:hAnsiTheme="majorHAnsi" w:cstheme="majorHAnsi"/>
          <w:sz w:val="24"/>
          <w:szCs w:val="24"/>
        </w:rPr>
        <w:t xml:space="preserve">Narodne novine, broj 26/15 i 37/21) i </w:t>
      </w:r>
      <w:r w:rsidR="00DE548F" w:rsidRPr="00A038A3">
        <w:rPr>
          <w:rFonts w:asciiTheme="majorHAnsi" w:hAnsiTheme="majorHAnsi" w:cstheme="majorHAnsi"/>
          <w:sz w:val="24"/>
          <w:szCs w:val="24"/>
        </w:rPr>
        <w:t>Pravilnika o financiranju javnih potreba Grada Ploča (Službeni glasnik Grada Ploča, broj 1/21).</w:t>
      </w:r>
    </w:p>
    <w:p w14:paraId="79E5ADCC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B495282" w14:textId="3B6755F1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Predmetna dokumentacija koja sadrži osobne podatke prijavitelja na Natječaj, obzirom da je Grad Ploče tijelo javne vlasti u smislu Zakona o arhivskom gradivu i arhivima </w:t>
      </w:r>
      <w:bookmarkStart w:id="4" w:name="_Hlk125548345"/>
      <w:r w:rsidR="00DF6F9E" w:rsidRPr="00A038A3">
        <w:rPr>
          <w:rFonts w:asciiTheme="majorHAnsi" w:eastAsia="Calibri" w:hAnsiTheme="majorHAnsi" w:cstheme="majorHAnsi"/>
          <w:sz w:val="24"/>
          <w:szCs w:val="24"/>
        </w:rPr>
        <w:t>(Narodne novine, broj 61/18, 98/19</w:t>
      </w:r>
      <w:r w:rsidR="006B327E">
        <w:rPr>
          <w:rFonts w:asciiTheme="majorHAnsi" w:eastAsia="Calibri" w:hAnsiTheme="majorHAnsi" w:cstheme="majorHAnsi"/>
          <w:sz w:val="24"/>
          <w:szCs w:val="24"/>
        </w:rPr>
        <w:t>,</w:t>
      </w:r>
      <w:r w:rsidR="00DF6F9E" w:rsidRPr="00A038A3">
        <w:rPr>
          <w:rFonts w:asciiTheme="majorHAnsi" w:eastAsia="Calibri" w:hAnsiTheme="majorHAnsi" w:cstheme="majorHAnsi"/>
          <w:sz w:val="24"/>
          <w:szCs w:val="24"/>
        </w:rPr>
        <w:t xml:space="preserve"> 114/22</w:t>
      </w:r>
      <w:r w:rsidR="006B327E">
        <w:rPr>
          <w:rFonts w:asciiTheme="majorHAnsi" w:eastAsia="Calibri" w:hAnsiTheme="majorHAnsi" w:cstheme="majorHAnsi"/>
          <w:sz w:val="24"/>
          <w:szCs w:val="24"/>
        </w:rPr>
        <w:t xml:space="preserve"> i 36/24</w:t>
      </w:r>
      <w:r w:rsidR="00DF6F9E" w:rsidRPr="00A038A3">
        <w:rPr>
          <w:rFonts w:asciiTheme="majorHAnsi" w:eastAsia="Calibri" w:hAnsiTheme="majorHAnsi" w:cstheme="majorHAnsi"/>
          <w:sz w:val="24"/>
          <w:szCs w:val="24"/>
        </w:rPr>
        <w:t>)</w:t>
      </w:r>
      <w:bookmarkEnd w:id="4"/>
      <w:r w:rsidRPr="00A038A3">
        <w:rPr>
          <w:rFonts w:asciiTheme="majorHAnsi" w:eastAsia="Calibri" w:hAnsiTheme="majorHAnsi" w:cstheme="majorHAnsi"/>
          <w:sz w:val="24"/>
          <w:szCs w:val="24"/>
        </w:rPr>
        <w:t>, pohranjuje se u skladu s odredbama toga Zakona.</w:t>
      </w:r>
    </w:p>
    <w:p w14:paraId="46EF4F9E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5CE4D1E" w14:textId="77777777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 xml:space="preserve">Podnositelj prijave na Natječaj,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3671673E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7928C37" w14:textId="77777777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Podnositelj prijave na Natječaj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14:paraId="0C19F9E4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B94667C" w14:textId="77777777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Budući da je obrada podataka nužna za obavljanje zadaća od javnog interesa, na istu se ne primjenjuje pravo na prenosivost podataka.</w:t>
      </w:r>
    </w:p>
    <w:p w14:paraId="672C87E6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2666F20" w14:textId="77777777" w:rsidR="00386665" w:rsidRPr="00A038A3" w:rsidRDefault="00386665" w:rsidP="00386665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1EC20009" w14:textId="77777777" w:rsidR="00386665" w:rsidRPr="00A038A3" w:rsidRDefault="00386665" w:rsidP="00386665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CCDCD84" w14:textId="3FFBA8CA" w:rsidR="006B327E" w:rsidRPr="00F24B2C" w:rsidRDefault="00DE548F" w:rsidP="006B327E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Sva pitanja vezana uz Natječaj mogu se postaviti isključivo elektroničkim putem, slanjem upita na sljedeću adresu elektroničke pošte: </w:t>
      </w:r>
      <w:hyperlink r:id="rId9">
        <w:r w:rsidRPr="00A038A3">
          <w:rPr>
            <w:rStyle w:val="Internetskapoveznica"/>
            <w:rFonts w:asciiTheme="majorHAnsi" w:eastAsia="Calibri" w:hAnsiTheme="majorHAnsi" w:cstheme="majorHAnsi"/>
            <w:webHidden/>
            <w:color w:val="00000A"/>
            <w:sz w:val="24"/>
            <w:szCs w:val="24"/>
            <w:lang w:eastAsia="hr-HR"/>
          </w:rPr>
          <w:t>marija.kovac@ploce.hr</w:t>
        </w:r>
      </w:hyperlink>
      <w:r w:rsidRPr="00A038A3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i </w:t>
      </w:r>
      <w:r w:rsidRPr="00A038A3">
        <w:rPr>
          <w:rFonts w:asciiTheme="majorHAnsi" w:eastAsia="Calibri" w:hAnsiTheme="majorHAnsi" w:cstheme="majorHAnsi"/>
          <w:sz w:val="24"/>
          <w:szCs w:val="24"/>
          <w:u w:val="single"/>
          <w:lang w:eastAsia="hr-HR"/>
        </w:rPr>
        <w:t>ivan.jerkovic@ploce.hr</w:t>
      </w:r>
      <w:r w:rsidRPr="00A038A3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, najkasnije do </w:t>
      </w:r>
      <w:r w:rsidR="00B7686D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3</w:t>
      </w:r>
      <w:r w:rsidR="001F4973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. </w:t>
      </w:r>
      <w:r w:rsidR="00B7686D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ožujka</w:t>
      </w:r>
      <w:r w:rsidR="001F4973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1F4973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1F4973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1F4973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godine</w:t>
      </w:r>
      <w:r w:rsidR="006B327E" w:rsidRPr="00F97199">
        <w:rPr>
          <w:rFonts w:asciiTheme="majorHAnsi" w:eastAsia="Calibri" w:hAnsiTheme="majorHAnsi" w:cstheme="majorHAnsi"/>
          <w:sz w:val="24"/>
          <w:szCs w:val="24"/>
          <w:lang w:eastAsia="hr-HR"/>
        </w:rPr>
        <w:t>.</w:t>
      </w:r>
      <w:r w:rsidR="006B327E"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</w:t>
      </w:r>
    </w:p>
    <w:p w14:paraId="7E5242E0" w14:textId="77777777" w:rsidR="006B327E" w:rsidRPr="00F24B2C" w:rsidRDefault="006B327E" w:rsidP="006B327E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8363092" w14:textId="6B5DF43C" w:rsidR="00DE548F" w:rsidRPr="00A038A3" w:rsidRDefault="006B327E" w:rsidP="006B327E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Odgovori na pojedine upite bit će poslani najkasnije do </w:t>
      </w:r>
      <w:r w:rsidR="00B7686D">
        <w:rPr>
          <w:rFonts w:asciiTheme="majorHAnsi" w:hAnsiTheme="majorHAnsi" w:cstheme="majorHAnsi"/>
          <w:b/>
          <w:sz w:val="24"/>
          <w:szCs w:val="24"/>
          <w:lang w:eastAsia="en-US"/>
        </w:rPr>
        <w:t>9</w:t>
      </w:r>
      <w:r w:rsidR="001F4973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. </w:t>
      </w:r>
      <w:r w:rsidR="00B7686D">
        <w:rPr>
          <w:rFonts w:asciiTheme="majorHAnsi" w:hAnsiTheme="majorHAnsi" w:cstheme="majorHAnsi"/>
          <w:b/>
          <w:sz w:val="24"/>
          <w:szCs w:val="24"/>
          <w:lang w:eastAsia="en-US"/>
        </w:rPr>
        <w:t>ožujka</w:t>
      </w:r>
      <w:r w:rsidR="001F4973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1F4973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1F4973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1F4973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</w:t>
      </w:r>
      <w:r w:rsidR="001F4973"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>godine</w:t>
      </w:r>
      <w:r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 izravno na one adrese s kojih su poslani upiti</w:t>
      </w:r>
      <w:r w:rsidR="00DE548F" w:rsidRPr="00A038A3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p w14:paraId="61F21E10" w14:textId="77777777" w:rsidR="00DE548F" w:rsidRPr="00A038A3" w:rsidRDefault="00DE548F" w:rsidP="00DE548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784187" w14:textId="77777777" w:rsidR="00DE548F" w:rsidRPr="00A038A3" w:rsidRDefault="00DE548F" w:rsidP="00DE548F">
      <w:pPr>
        <w:jc w:val="both"/>
        <w:rPr>
          <w:rFonts w:asciiTheme="majorHAnsi" w:hAnsiTheme="majorHAnsi" w:cstheme="majorHAnsi"/>
          <w:sz w:val="24"/>
          <w:szCs w:val="24"/>
        </w:rPr>
      </w:pPr>
      <w:r w:rsidRPr="00A038A3">
        <w:rPr>
          <w:rFonts w:asciiTheme="majorHAnsi" w:hAnsiTheme="majorHAnsi" w:cstheme="majorHAnsi"/>
          <w:sz w:val="24"/>
          <w:szCs w:val="24"/>
          <w:lang w:eastAsia="en-US"/>
        </w:rPr>
        <w:t>U svrhu osiguranja ravnopravnosti svih potencijalnih prijavitelja, Grad Ploče ne može davati prethodna mišljenja o prihvatljivosti prijavitelja, partnera, aktivnosti ili troškova navedenih u prijavi.</w:t>
      </w:r>
    </w:p>
    <w:p w14:paraId="4076993B" w14:textId="77777777" w:rsidR="00DE548F" w:rsidRPr="00A038A3" w:rsidRDefault="00DE548F" w:rsidP="00DE548F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2335818E" w14:textId="20194767" w:rsidR="00386665" w:rsidRPr="00A038A3" w:rsidRDefault="00DE548F" w:rsidP="00DE548F">
      <w:pPr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F97199">
        <w:rPr>
          <w:rFonts w:asciiTheme="majorHAnsi" w:hAnsiTheme="majorHAnsi" w:cstheme="majorHAnsi"/>
          <w:sz w:val="24"/>
          <w:szCs w:val="24"/>
        </w:rPr>
        <w:t xml:space="preserve">DATUM </w:t>
      </w:r>
      <w:r w:rsidRPr="003E1828">
        <w:rPr>
          <w:rFonts w:asciiTheme="majorHAnsi" w:hAnsiTheme="majorHAnsi" w:cstheme="majorHAnsi"/>
          <w:sz w:val="24"/>
          <w:szCs w:val="24"/>
        </w:rPr>
        <w:t>OBJAVE:</w:t>
      </w:r>
      <w:bookmarkStart w:id="5" w:name="_Hlk191636509"/>
      <w:r w:rsidR="00B7686D" w:rsidRPr="003E1828">
        <w:rPr>
          <w:rFonts w:asciiTheme="majorHAnsi" w:hAnsiTheme="majorHAnsi" w:cstheme="majorHAnsi"/>
          <w:sz w:val="24"/>
          <w:szCs w:val="24"/>
        </w:rPr>
        <w:t xml:space="preserve"> 11</w:t>
      </w:r>
      <w:r w:rsidR="001F4973" w:rsidRPr="003E1828">
        <w:rPr>
          <w:rFonts w:asciiTheme="majorHAnsi" w:hAnsiTheme="majorHAnsi" w:cstheme="majorHAnsi"/>
          <w:sz w:val="24"/>
          <w:szCs w:val="24"/>
        </w:rPr>
        <w:t>. veljače 202</w:t>
      </w:r>
      <w:bookmarkEnd w:id="5"/>
      <w:r w:rsidR="001F4973" w:rsidRPr="003E1828">
        <w:rPr>
          <w:rFonts w:asciiTheme="majorHAnsi" w:hAnsiTheme="majorHAnsi" w:cstheme="majorHAnsi"/>
          <w:sz w:val="24"/>
          <w:szCs w:val="24"/>
        </w:rPr>
        <w:t>6. godine</w:t>
      </w:r>
    </w:p>
    <w:p w14:paraId="6F80223B" w14:textId="77777777" w:rsidR="00E56FB1" w:rsidRPr="00A038A3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56FB1" w:rsidRPr="00A038A3">
      <w:headerReference w:type="default" r:id="rId10"/>
      <w:headerReference w:type="first" r:id="rId11"/>
      <w:pgSz w:w="11906" w:h="16838"/>
      <w:pgMar w:top="1417" w:right="1417" w:bottom="1276" w:left="1417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8B77" w14:textId="77777777" w:rsidR="002D3CB1" w:rsidRDefault="002D3CB1">
      <w:r>
        <w:separator/>
      </w:r>
    </w:p>
  </w:endnote>
  <w:endnote w:type="continuationSeparator" w:id="0">
    <w:p w14:paraId="5724FA24" w14:textId="77777777" w:rsidR="002D3CB1" w:rsidRDefault="002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E6E7" w14:textId="77777777" w:rsidR="002D3CB1" w:rsidRDefault="002D3CB1">
      <w:r>
        <w:separator/>
      </w:r>
    </w:p>
  </w:footnote>
  <w:footnote w:type="continuationSeparator" w:id="0">
    <w:p w14:paraId="090E2A1F" w14:textId="77777777" w:rsidR="002D3CB1" w:rsidRDefault="002D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8F" w14:textId="521F2022" w:rsidR="00E56FB1" w:rsidRDefault="00386665">
    <w:pPr>
      <w:pStyle w:val="Zaglavl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8B4AB7" wp14:editId="235D6CAE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2540" r="762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E3044" w14:textId="77777777" w:rsidR="00E56FB1" w:rsidRDefault="00E56FB1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F79E0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4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21BE3044" w14:textId="77777777" w:rsidR="00E56FB1" w:rsidRDefault="00E56FB1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F79E0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158" w14:textId="77777777" w:rsidR="00E56FB1" w:rsidRDefault="00E56F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06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66BCBF84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Theme="majorHAnsi" w:eastAsia="SimSun" w:hAnsiTheme="majorHAnsi" w:cstheme="majorHAnsi" w:hint="default"/>
        <w:sz w:val="24"/>
        <w:szCs w:val="24"/>
        <w:lang w:val="hr-HR" w:eastAsia="zh-CN"/>
      </w:rPr>
    </w:lvl>
  </w:abstractNum>
  <w:abstractNum w:abstractNumId="3" w15:restartNumberingAfterBreak="0">
    <w:nsid w:val="00000003"/>
    <w:multiLevelType w:val="singleLevel"/>
    <w:tmpl w:val="5110363A"/>
    <w:name w:val="WW8Num5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74350935">
    <w:abstractNumId w:val="1"/>
  </w:num>
  <w:num w:numId="2" w16cid:durableId="1583175258">
    <w:abstractNumId w:val="2"/>
  </w:num>
  <w:num w:numId="3" w16cid:durableId="904995750">
    <w:abstractNumId w:val="3"/>
  </w:num>
  <w:num w:numId="4" w16cid:durableId="1467507710">
    <w:abstractNumId w:val="4"/>
  </w:num>
  <w:num w:numId="5" w16cid:durableId="960839131">
    <w:abstractNumId w:val="0"/>
  </w:num>
  <w:num w:numId="6" w16cid:durableId="696928120">
    <w:abstractNumId w:val="4"/>
  </w:num>
  <w:num w:numId="7" w16cid:durableId="357048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521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E"/>
    <w:rsid w:val="000A4DEC"/>
    <w:rsid w:val="000B1CA0"/>
    <w:rsid w:val="000B6FEC"/>
    <w:rsid w:val="000E28B7"/>
    <w:rsid w:val="001110A0"/>
    <w:rsid w:val="00111655"/>
    <w:rsid w:val="001B5483"/>
    <w:rsid w:val="001D5213"/>
    <w:rsid w:val="001D5C89"/>
    <w:rsid w:val="001E1C57"/>
    <w:rsid w:val="001F4973"/>
    <w:rsid w:val="00227941"/>
    <w:rsid w:val="00234573"/>
    <w:rsid w:val="00237112"/>
    <w:rsid w:val="00255534"/>
    <w:rsid w:val="002725DC"/>
    <w:rsid w:val="00283AFB"/>
    <w:rsid w:val="00297CD8"/>
    <w:rsid w:val="002D3CB1"/>
    <w:rsid w:val="00324235"/>
    <w:rsid w:val="003378B0"/>
    <w:rsid w:val="003379A2"/>
    <w:rsid w:val="00346FC8"/>
    <w:rsid w:val="003672A8"/>
    <w:rsid w:val="00386665"/>
    <w:rsid w:val="003A2739"/>
    <w:rsid w:val="003A36EA"/>
    <w:rsid w:val="003A5C75"/>
    <w:rsid w:val="003D2D08"/>
    <w:rsid w:val="003E1828"/>
    <w:rsid w:val="003F744A"/>
    <w:rsid w:val="003F7C1B"/>
    <w:rsid w:val="004174EB"/>
    <w:rsid w:val="00425855"/>
    <w:rsid w:val="00434CB2"/>
    <w:rsid w:val="00436C95"/>
    <w:rsid w:val="004935DC"/>
    <w:rsid w:val="004B58EB"/>
    <w:rsid w:val="004D76D0"/>
    <w:rsid w:val="004E73CD"/>
    <w:rsid w:val="004F755E"/>
    <w:rsid w:val="00524993"/>
    <w:rsid w:val="005E06CC"/>
    <w:rsid w:val="00604001"/>
    <w:rsid w:val="00606566"/>
    <w:rsid w:val="0063443B"/>
    <w:rsid w:val="006B327E"/>
    <w:rsid w:val="006C7265"/>
    <w:rsid w:val="006C7D53"/>
    <w:rsid w:val="006E438B"/>
    <w:rsid w:val="00715650"/>
    <w:rsid w:val="0072275A"/>
    <w:rsid w:val="00771848"/>
    <w:rsid w:val="007A1B96"/>
    <w:rsid w:val="007B6D78"/>
    <w:rsid w:val="00814AE1"/>
    <w:rsid w:val="008164D8"/>
    <w:rsid w:val="00824B9F"/>
    <w:rsid w:val="00833A0A"/>
    <w:rsid w:val="00833BAF"/>
    <w:rsid w:val="00877BB2"/>
    <w:rsid w:val="008F56D3"/>
    <w:rsid w:val="009571A8"/>
    <w:rsid w:val="009658F0"/>
    <w:rsid w:val="00980C8E"/>
    <w:rsid w:val="00992367"/>
    <w:rsid w:val="009A3C14"/>
    <w:rsid w:val="009C4A05"/>
    <w:rsid w:val="009D7D75"/>
    <w:rsid w:val="009F123D"/>
    <w:rsid w:val="00A038A3"/>
    <w:rsid w:val="00A05E2A"/>
    <w:rsid w:val="00A22FFA"/>
    <w:rsid w:val="00A725A0"/>
    <w:rsid w:val="00A74F4C"/>
    <w:rsid w:val="00A878BE"/>
    <w:rsid w:val="00AC471C"/>
    <w:rsid w:val="00AD6554"/>
    <w:rsid w:val="00AF5248"/>
    <w:rsid w:val="00B41EA1"/>
    <w:rsid w:val="00B7686D"/>
    <w:rsid w:val="00B823B9"/>
    <w:rsid w:val="00B84307"/>
    <w:rsid w:val="00BC3A16"/>
    <w:rsid w:val="00BC5781"/>
    <w:rsid w:val="00BE3933"/>
    <w:rsid w:val="00BF79E0"/>
    <w:rsid w:val="00C2323F"/>
    <w:rsid w:val="00C35CAF"/>
    <w:rsid w:val="00C4182D"/>
    <w:rsid w:val="00C51314"/>
    <w:rsid w:val="00CC1C32"/>
    <w:rsid w:val="00D02189"/>
    <w:rsid w:val="00DE548F"/>
    <w:rsid w:val="00DF6F9E"/>
    <w:rsid w:val="00E04711"/>
    <w:rsid w:val="00E112A2"/>
    <w:rsid w:val="00E42B6C"/>
    <w:rsid w:val="00E56FB1"/>
    <w:rsid w:val="00E61600"/>
    <w:rsid w:val="00E93C02"/>
    <w:rsid w:val="00EC3686"/>
    <w:rsid w:val="00EF4622"/>
    <w:rsid w:val="00F02CDE"/>
    <w:rsid w:val="00F25E39"/>
    <w:rsid w:val="00F3661E"/>
    <w:rsid w:val="00F72468"/>
    <w:rsid w:val="00F80834"/>
    <w:rsid w:val="00F81F64"/>
    <w:rsid w:val="00F87483"/>
    <w:rsid w:val="00F97199"/>
    <w:rsid w:val="00FB5AC4"/>
    <w:rsid w:val="00FB6177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564C2"/>
  <w15:docId w15:val="{3AE3EF5A-9661-4D6F-BA54-03E1EB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Naslov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Naslov6">
    <w:name w:val="heading 6"/>
    <w:basedOn w:val="Normal"/>
    <w:next w:val="Tijeloteksta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SimSun" w:hAnsi="Times New Roman" w:cs="Calibri" w:hint="default"/>
      <w:sz w:val="22"/>
      <w:szCs w:val="22"/>
      <w:lang w:val="hr-HR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  <w:highlight w:val="yellow"/>
      <w:lang w:val="hr-H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basedOn w:val="Zadanifontodlomka1"/>
  </w:style>
  <w:style w:type="character" w:customStyle="1" w:styleId="PredmetkomentaraChar">
    <w:name w:val="Predmet komentara Char"/>
    <w:rPr>
      <w:b/>
      <w:bCs/>
    </w:rPr>
  </w:style>
  <w:style w:type="character" w:styleId="Naglaeno">
    <w:name w:val="Strong"/>
    <w:qFormat/>
    <w:rPr>
      <w:b/>
      <w:bCs/>
    </w:rPr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customStyle="1" w:styleId="FootnoteTextChar">
    <w:name w:val="Footnote Text Char"/>
    <w:basedOn w:val="Zadanifontodlomka1"/>
  </w:style>
  <w:style w:type="character" w:customStyle="1" w:styleId="TekstfusnoteChar">
    <w:name w:val="Tekst fusnote Char"/>
    <w:rPr>
      <w:lang w:val="en-GB"/>
    </w:rPr>
  </w:style>
  <w:style w:type="character" w:customStyle="1" w:styleId="PodnojeChar">
    <w:name w:val="Podnožje Char"/>
    <w:basedOn w:val="Zadanifontodlomka1"/>
  </w:style>
  <w:style w:type="character" w:customStyle="1" w:styleId="Naslov1Char">
    <w:name w:val="Naslov 1 Char"/>
    <w:rPr>
      <w:rFonts w:ascii="Calibri" w:eastAsia="MS Gothic" w:hAnsi="Calibri" w:cs="Calibri"/>
      <w:color w:val="365F91"/>
      <w:sz w:val="32"/>
      <w:szCs w:val="32"/>
      <w:lang w:eastAsia="zh-CN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komentara1">
    <w:name w:val="Tekst komentara1"/>
    <w:basedOn w:val="Normal"/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Srednjareetka21">
    <w:name w:val="Srednja rešetka 21"/>
    <w:pPr>
      <w:suppressAutoHyphens/>
    </w:pPr>
    <w:rPr>
      <w:sz w:val="24"/>
      <w:lang w:val="en-GB" w:eastAsia="zh-CN"/>
    </w:r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styleId="Tekstfusnote">
    <w:name w:val="footnote text"/>
    <w:basedOn w:val="Normal"/>
    <w:pPr>
      <w:spacing w:after="240"/>
      <w:ind w:left="357" w:hanging="357"/>
      <w:jc w:val="both"/>
    </w:pPr>
    <w:rPr>
      <w:lang w:val="en-GB"/>
    </w:r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</w:style>
  <w:style w:type="character" w:customStyle="1" w:styleId="Internetskapoveznica">
    <w:name w:val="Internetska poveznica"/>
    <w:uiPriority w:val="99"/>
    <w:rsid w:val="00EC3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c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ja.kovac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6784</CharactersWithSpaces>
  <SharedDoc>false</SharedDoc>
  <HLinks>
    <vt:vector size="12" baseType="variant"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mailto:marija.kovac@ploce.hr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http://www.ploce.hr/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Služba za opće poslove</cp:lastModifiedBy>
  <cp:revision>8</cp:revision>
  <cp:lastPrinted>2015-05-06T12:09:00Z</cp:lastPrinted>
  <dcterms:created xsi:type="dcterms:W3CDTF">2026-01-19T11:53:00Z</dcterms:created>
  <dcterms:modified xsi:type="dcterms:W3CDTF">2026-02-10T10:48:00Z</dcterms:modified>
</cp:coreProperties>
</file>